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258" w:rsidRPr="002728DD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DD">
        <w:rPr>
          <w:rFonts w:ascii="Times New Roman" w:hAnsi="Times New Roman" w:cs="Times New Roman"/>
          <w:b/>
          <w:sz w:val="28"/>
          <w:szCs w:val="28"/>
        </w:rPr>
        <w:t>Заседание на ОИК-Левски на 0</w:t>
      </w:r>
      <w:r w:rsidR="0063493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2728DD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8B5EF3" w:rsidRPr="002728DD" w:rsidRDefault="008B5EF3" w:rsidP="008B5E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8DD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110CC" w:rsidRPr="002728DD" w:rsidRDefault="000110CC" w:rsidP="002728DD">
      <w:pPr>
        <w:pStyle w:val="a3"/>
        <w:shd w:val="clear" w:color="auto" w:fill="FFFFFF"/>
        <w:spacing w:before="240" w:line="270" w:lineRule="atLeast"/>
        <w:jc w:val="both"/>
        <w:rPr>
          <w:sz w:val="28"/>
          <w:szCs w:val="28"/>
        </w:rPr>
      </w:pPr>
      <w:r w:rsidRPr="002728DD">
        <w:rPr>
          <w:sz w:val="28"/>
          <w:szCs w:val="28"/>
        </w:rPr>
        <w:t xml:space="preserve">    </w:t>
      </w:r>
    </w:p>
    <w:p w:rsidR="00A259EC" w:rsidRPr="00A2028D" w:rsidRDefault="00A259EC" w:rsidP="00A259EC">
      <w:pPr>
        <w:pStyle w:val="a3"/>
        <w:numPr>
          <w:ilvl w:val="0"/>
          <w:numId w:val="3"/>
        </w:numPr>
        <w:shd w:val="clear" w:color="auto" w:fill="FEFEFE"/>
        <w:spacing w:before="0" w:beforeAutospacing="0" w:after="240" w:afterAutospacing="0" w:line="270" w:lineRule="atLeast"/>
        <w:jc w:val="both"/>
        <w:rPr>
          <w:sz w:val="28"/>
          <w:szCs w:val="28"/>
        </w:rPr>
      </w:pPr>
      <w:r w:rsidRPr="00A2028D">
        <w:rPr>
          <w:sz w:val="28"/>
          <w:szCs w:val="28"/>
        </w:rPr>
        <w:t>Приемане на документи за регистрация на партии/ коалиции, местни коалиции и  инициативни комитети за участие в избори за общински съветници и кметове при Община Левски на 25.10.2015г.,  на основание чл.87, ал.1, т.12 и т.13  и чл.147-150, чл.151-155 от ИК, съгл. Решение 1550-МИ на ЦИК- от 27.08.2015г., Решение 1552-МИ на ЦИК- от 28.08.2015г.</w:t>
      </w:r>
    </w:p>
    <w:p w:rsidR="00A259EC" w:rsidRPr="00A2028D" w:rsidRDefault="00A259EC" w:rsidP="00A259EC">
      <w:pPr>
        <w:pStyle w:val="a3"/>
        <w:numPr>
          <w:ilvl w:val="0"/>
          <w:numId w:val="3"/>
        </w:numPr>
        <w:shd w:val="clear" w:color="auto" w:fill="FEFEFE"/>
        <w:spacing w:before="0" w:beforeAutospacing="0" w:after="240" w:afterAutospacing="0" w:line="270" w:lineRule="atLeast"/>
        <w:jc w:val="both"/>
        <w:rPr>
          <w:sz w:val="28"/>
          <w:szCs w:val="28"/>
        </w:rPr>
      </w:pPr>
      <w:r w:rsidRPr="00A2028D">
        <w:rPr>
          <w:sz w:val="28"/>
          <w:szCs w:val="28"/>
        </w:rPr>
        <w:t xml:space="preserve">Вземане на решение за формиране за утвърждаване на единните номера  и определяне броя на членовете на избирателните секции при произвеждане на избори за общински съветници и кметове и национален референдум </w:t>
      </w:r>
      <w:r>
        <w:rPr>
          <w:sz w:val="28"/>
          <w:szCs w:val="28"/>
        </w:rPr>
        <w:t xml:space="preserve">на територията на </w:t>
      </w:r>
      <w:r w:rsidRPr="00A2028D">
        <w:rPr>
          <w:sz w:val="28"/>
          <w:szCs w:val="28"/>
        </w:rPr>
        <w:t xml:space="preserve"> Община Левски на 25.10.2015г.</w:t>
      </w:r>
    </w:p>
    <w:p w:rsidR="00A259EC" w:rsidRPr="00A2028D" w:rsidRDefault="00A259EC" w:rsidP="00A259EC">
      <w:pPr>
        <w:pStyle w:val="a3"/>
        <w:numPr>
          <w:ilvl w:val="0"/>
          <w:numId w:val="3"/>
        </w:numPr>
        <w:shd w:val="clear" w:color="auto" w:fill="FEFEFE"/>
        <w:spacing w:before="0" w:beforeAutospacing="0" w:after="240" w:afterAutospacing="0" w:line="270" w:lineRule="atLeast"/>
        <w:jc w:val="both"/>
        <w:rPr>
          <w:sz w:val="28"/>
          <w:szCs w:val="28"/>
        </w:rPr>
      </w:pPr>
      <w:r w:rsidRPr="00A2028D">
        <w:rPr>
          <w:sz w:val="28"/>
          <w:szCs w:val="28"/>
        </w:rPr>
        <w:t>Определяне на лице за длъжност”технически сътрудник” към ОИК-Левски.</w:t>
      </w:r>
    </w:p>
    <w:p w:rsidR="008B5EF3" w:rsidRPr="008B5EF3" w:rsidRDefault="008B5EF3" w:rsidP="000110CC">
      <w:pPr>
        <w:pStyle w:val="a3"/>
        <w:shd w:val="clear" w:color="auto" w:fill="FFFFFF"/>
        <w:spacing w:before="240" w:line="270" w:lineRule="atLeast"/>
        <w:jc w:val="both"/>
        <w:rPr>
          <w:b/>
          <w:sz w:val="28"/>
          <w:szCs w:val="28"/>
        </w:rPr>
      </w:pPr>
    </w:p>
    <w:sectPr w:rsidR="008B5EF3" w:rsidRPr="008B5EF3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63F8C"/>
    <w:multiLevelType w:val="hybridMultilevel"/>
    <w:tmpl w:val="60620378"/>
    <w:lvl w:ilvl="0" w:tplc="DE805A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436AF6"/>
    <w:multiLevelType w:val="hybridMultilevel"/>
    <w:tmpl w:val="F0BE59C6"/>
    <w:lvl w:ilvl="0" w:tplc="8C6C9AD0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FAF5FD1"/>
    <w:multiLevelType w:val="hybridMultilevel"/>
    <w:tmpl w:val="C4C42E54"/>
    <w:lvl w:ilvl="0" w:tplc="8CFE5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F3"/>
    <w:rsid w:val="000110CC"/>
    <w:rsid w:val="00121B61"/>
    <w:rsid w:val="002728DD"/>
    <w:rsid w:val="00307258"/>
    <w:rsid w:val="005472D0"/>
    <w:rsid w:val="0058611B"/>
    <w:rsid w:val="0063493E"/>
    <w:rsid w:val="008B5EF3"/>
    <w:rsid w:val="009022BC"/>
    <w:rsid w:val="00A259EC"/>
    <w:rsid w:val="00B0182B"/>
    <w:rsid w:val="00F24875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42E94-9699-4A42-B3DF-3FFD461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 Georgieva</cp:lastModifiedBy>
  <cp:revision>2</cp:revision>
  <dcterms:created xsi:type="dcterms:W3CDTF">2015-09-08T17:38:00Z</dcterms:created>
  <dcterms:modified xsi:type="dcterms:W3CDTF">2015-09-08T17:38:00Z</dcterms:modified>
</cp:coreProperties>
</file>