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3A1B03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3A1B03">
        <w:rPr>
          <w:b/>
          <w:sz w:val="28"/>
          <w:szCs w:val="28"/>
        </w:rPr>
        <w:t>8</w:t>
      </w:r>
      <w:r w:rsidR="004F2AA4">
        <w:rPr>
          <w:b/>
          <w:sz w:val="28"/>
          <w:szCs w:val="28"/>
          <w:lang w:val="en-US"/>
        </w:rPr>
        <w:t>7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05B99" w:rsidRPr="00F052EE">
        <w:rPr>
          <w:sz w:val="28"/>
          <w:szCs w:val="28"/>
          <w:lang w:val="en-US"/>
        </w:rPr>
        <w:t>2</w:t>
      </w:r>
      <w:r w:rsidR="003A1B03">
        <w:rPr>
          <w:sz w:val="28"/>
          <w:szCs w:val="28"/>
          <w:lang w:val="en-US"/>
        </w:rPr>
        <w:t>4</w:t>
      </w:r>
      <w:r w:rsidR="00C46F8A" w:rsidRPr="00F052EE">
        <w:rPr>
          <w:sz w:val="28"/>
          <w:szCs w:val="28"/>
        </w:rPr>
        <w:t>.</w:t>
      </w:r>
      <w:r w:rsidR="007A44C0" w:rsidRPr="00F052EE">
        <w:rPr>
          <w:sz w:val="28"/>
          <w:szCs w:val="28"/>
        </w:rPr>
        <w:t>10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3A1B03">
        <w:rPr>
          <w:sz w:val="28"/>
          <w:szCs w:val="28"/>
          <w:lang w:val="en-US"/>
        </w:rPr>
        <w:t>1</w:t>
      </w:r>
      <w:r w:rsidR="004F2AA4">
        <w:rPr>
          <w:sz w:val="28"/>
          <w:szCs w:val="28"/>
          <w:lang w:val="en-US"/>
        </w:rPr>
        <w:t>7</w:t>
      </w:r>
      <w:r w:rsidR="003A1B03">
        <w:rPr>
          <w:sz w:val="28"/>
          <w:szCs w:val="28"/>
          <w:lang w:val="en-US"/>
        </w:rPr>
        <w:t>.</w:t>
      </w:r>
      <w:r w:rsidR="004F2AA4">
        <w:rPr>
          <w:sz w:val="28"/>
          <w:szCs w:val="28"/>
          <w:lang w:val="en-US"/>
        </w:rPr>
        <w:t>3</w:t>
      </w:r>
      <w:r w:rsidR="003A1B03">
        <w:rPr>
          <w:sz w:val="28"/>
          <w:szCs w:val="28"/>
          <w:lang w:val="en-US"/>
        </w:rPr>
        <w:t xml:space="preserve">0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F2AA4" w:rsidRPr="0005723E" w:rsidRDefault="000A2E36" w:rsidP="004F2AA4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4F2AA4">
        <w:rPr>
          <w:color w:val="000000" w:themeColor="text1"/>
          <w:sz w:val="28"/>
          <w:szCs w:val="28"/>
          <w:lang w:val="en-US"/>
        </w:rPr>
        <w:t>.</w:t>
      </w:r>
      <w:r w:rsidR="00110D64" w:rsidRPr="00545DA7">
        <w:rPr>
          <w:sz w:val="28"/>
          <w:szCs w:val="28"/>
        </w:rPr>
        <w:t xml:space="preserve"> </w:t>
      </w:r>
      <w:r w:rsidR="004F2AA4">
        <w:rPr>
          <w:color w:val="000000" w:themeColor="text1"/>
          <w:sz w:val="28"/>
          <w:szCs w:val="28"/>
        </w:rPr>
        <w:t>Определяне на представители от</w:t>
      </w:r>
      <w:r w:rsidR="004F2AA4" w:rsidRPr="0005723E">
        <w:rPr>
          <w:color w:val="000000" w:themeColor="text1"/>
          <w:sz w:val="28"/>
          <w:szCs w:val="28"/>
        </w:rPr>
        <w:t xml:space="preserve"> Общин</w:t>
      </w:r>
      <w:r w:rsidR="004F2AA4">
        <w:rPr>
          <w:color w:val="000000" w:themeColor="text1"/>
          <w:sz w:val="28"/>
          <w:szCs w:val="28"/>
        </w:rPr>
        <w:t>ска избирателна комисия Левски</w:t>
      </w:r>
      <w:r w:rsidR="004F2AA4" w:rsidRPr="0005723E">
        <w:rPr>
          <w:color w:val="000000" w:themeColor="text1"/>
          <w:sz w:val="28"/>
          <w:szCs w:val="28"/>
        </w:rPr>
        <w:t xml:space="preserve"> за разпечатване на помещението, в което се съхраняват </w:t>
      </w:r>
      <w:r w:rsidR="004F2AA4">
        <w:rPr>
          <w:color w:val="000000" w:themeColor="text1"/>
          <w:sz w:val="28"/>
          <w:szCs w:val="28"/>
        </w:rPr>
        <w:t xml:space="preserve">изборни </w:t>
      </w:r>
      <w:r w:rsidR="004F2AA4" w:rsidRPr="0005723E">
        <w:rPr>
          <w:color w:val="000000" w:themeColor="text1"/>
          <w:sz w:val="28"/>
          <w:szCs w:val="28"/>
        </w:rPr>
        <w:t xml:space="preserve">книжата </w:t>
      </w:r>
      <w:r w:rsidR="004F2AA4">
        <w:rPr>
          <w:color w:val="000000" w:themeColor="text1"/>
          <w:sz w:val="28"/>
          <w:szCs w:val="28"/>
        </w:rPr>
        <w:t>и материали от провеждане на избори на територията на община Левски</w:t>
      </w:r>
    </w:p>
    <w:p w:rsidR="004F2AA4" w:rsidRPr="0005723E" w:rsidRDefault="004F2AA4" w:rsidP="004F2AA4">
      <w:pPr>
        <w:shd w:val="clear" w:color="auto" w:fill="FEFEFE"/>
        <w:spacing w:after="24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05723E">
        <w:rPr>
          <w:color w:val="000000" w:themeColor="text1"/>
          <w:sz w:val="28"/>
          <w:szCs w:val="28"/>
        </w:rPr>
        <w:t xml:space="preserve">Съгласно </w:t>
      </w:r>
      <w:r>
        <w:rPr>
          <w:color w:val="000000" w:themeColor="text1"/>
          <w:sz w:val="28"/>
          <w:szCs w:val="28"/>
        </w:rPr>
        <w:t xml:space="preserve"> Решение № 2662 – МИ/НР от 18.10.2015г., т. 32</w:t>
      </w:r>
      <w:r w:rsidRPr="000572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ЦИК, </w:t>
      </w:r>
      <w:r w:rsidRPr="0005723E">
        <w:rPr>
          <w:color w:val="000000" w:themeColor="text1"/>
          <w:sz w:val="28"/>
          <w:szCs w:val="28"/>
        </w:rPr>
        <w:t xml:space="preserve">ОИК следва с решение да определи поне 3 от своите членове, предложени от различни парламентарно представени партии или коалиции </w:t>
      </w:r>
      <w:r>
        <w:rPr>
          <w:color w:val="000000" w:themeColor="text1"/>
          <w:sz w:val="28"/>
          <w:szCs w:val="28"/>
        </w:rPr>
        <w:t>в присъствието на определените със заповед на кмета длъжностни лица от общинската администрация д</w:t>
      </w:r>
      <w:r w:rsidRPr="0005723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разпечатат помещението за съхранение на изборни книжа и да поставят избирателните списъци и други книжа и материали от изборите за произвеждане на общински съветници и кметове и национален референдум, след което запечатват помещението по реда на т.30 от същото решение</w:t>
      </w:r>
      <w:r w:rsidRPr="0005723E">
        <w:rPr>
          <w:color w:val="000000" w:themeColor="text1"/>
          <w:sz w:val="28"/>
          <w:szCs w:val="28"/>
        </w:rPr>
        <w:t xml:space="preserve">. </w:t>
      </w:r>
    </w:p>
    <w:p w:rsidR="006058DB" w:rsidRPr="00F052EE" w:rsidRDefault="006058DB" w:rsidP="00A73A9C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3A1B03" w:rsidRDefault="008F1763" w:rsidP="003A1B03">
      <w:pPr>
        <w:spacing w:after="150"/>
        <w:ind w:firstLine="708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</w:p>
    <w:p w:rsidR="004F2AA4" w:rsidRPr="0005723E" w:rsidRDefault="004F2AA4" w:rsidP="004F2AA4">
      <w:pPr>
        <w:shd w:val="clear" w:color="auto" w:fill="FEFEFE"/>
        <w:spacing w:after="24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05723E">
        <w:rPr>
          <w:color w:val="000000" w:themeColor="text1"/>
          <w:sz w:val="28"/>
          <w:szCs w:val="28"/>
        </w:rPr>
        <w:t xml:space="preserve">Съгласно </w:t>
      </w:r>
      <w:r>
        <w:rPr>
          <w:color w:val="000000" w:themeColor="text1"/>
          <w:sz w:val="28"/>
          <w:szCs w:val="28"/>
        </w:rPr>
        <w:t xml:space="preserve"> Решение № 2662 – МИ/НР от 18.10.2015г., т. 32</w:t>
      </w:r>
      <w:r w:rsidRPr="0005723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 ЦИК, </w:t>
      </w:r>
      <w:r w:rsidRPr="0005723E">
        <w:rPr>
          <w:color w:val="000000" w:themeColor="text1"/>
          <w:sz w:val="28"/>
          <w:szCs w:val="28"/>
        </w:rPr>
        <w:t xml:space="preserve">ОИК следва с решение да определи поне 3 от своите членове, предложени от различни парламентарно представени партии или коалиции </w:t>
      </w:r>
      <w:r>
        <w:rPr>
          <w:color w:val="000000" w:themeColor="text1"/>
          <w:sz w:val="28"/>
          <w:szCs w:val="28"/>
        </w:rPr>
        <w:t>в присъствието на определените със заповед на кмета длъжностни лица от общинската администрация д</w:t>
      </w:r>
      <w:r w:rsidRPr="0005723E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разпечатат помещението за съхранение на изборни книжа и да поставят избирателните списъци и други книжа и материали от изборите за произвеждане на общински съветници и кметове и национален референдум, след което запечатват помещението по реда на т.30 от същото решение</w:t>
      </w:r>
      <w:r w:rsidRPr="0005723E">
        <w:rPr>
          <w:color w:val="000000" w:themeColor="text1"/>
          <w:sz w:val="28"/>
          <w:szCs w:val="28"/>
        </w:rPr>
        <w:t xml:space="preserve">. </w:t>
      </w:r>
    </w:p>
    <w:p w:rsidR="00AB11C1" w:rsidRPr="00F052EE" w:rsidRDefault="00AB11C1" w:rsidP="003A1B03">
      <w:pPr>
        <w:spacing w:after="150"/>
        <w:ind w:firstLine="708"/>
        <w:jc w:val="both"/>
        <w:rPr>
          <w:sz w:val="28"/>
          <w:szCs w:val="28"/>
        </w:rPr>
      </w:pPr>
      <w:r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29465D">
      <w:pPr>
        <w:jc w:val="both"/>
        <w:rPr>
          <w:sz w:val="28"/>
          <w:szCs w:val="28"/>
        </w:rPr>
      </w:pP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4F2AA4" w:rsidRPr="0005723E" w:rsidRDefault="003A1B03" w:rsidP="004F2AA4">
      <w:pPr>
        <w:shd w:val="clear" w:color="auto" w:fill="FEFEFE"/>
        <w:spacing w:after="240"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3A1B03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4F2AA4" w:rsidRPr="0005723E">
        <w:rPr>
          <w:color w:val="000000" w:themeColor="text1"/>
          <w:sz w:val="28"/>
          <w:szCs w:val="28"/>
        </w:rPr>
        <w:t>Предвид гореизложеното и в изпълнен</w:t>
      </w:r>
      <w:r w:rsidR="004F2AA4">
        <w:rPr>
          <w:color w:val="000000" w:themeColor="text1"/>
          <w:sz w:val="28"/>
          <w:szCs w:val="28"/>
        </w:rPr>
        <w:t>ие на т. 32</w:t>
      </w:r>
      <w:r w:rsidR="004F2AA4" w:rsidRPr="0005723E">
        <w:rPr>
          <w:color w:val="000000" w:themeColor="text1"/>
          <w:sz w:val="28"/>
          <w:szCs w:val="28"/>
        </w:rPr>
        <w:t xml:space="preserve"> от </w:t>
      </w:r>
      <w:r w:rsidR="004F2AA4">
        <w:rPr>
          <w:color w:val="000000" w:themeColor="text1"/>
          <w:sz w:val="28"/>
          <w:szCs w:val="28"/>
        </w:rPr>
        <w:t xml:space="preserve">Решение № 2662 – </w:t>
      </w:r>
      <w:r w:rsidR="004F2AA4">
        <w:rPr>
          <w:color w:val="000000" w:themeColor="text1"/>
          <w:sz w:val="28"/>
          <w:szCs w:val="28"/>
        </w:rPr>
        <w:lastRenderedPageBreak/>
        <w:t>МИ/НР от 18.10.2015г.</w:t>
      </w:r>
      <w:r w:rsidR="004F2AA4" w:rsidRPr="0005723E">
        <w:rPr>
          <w:color w:val="000000" w:themeColor="text1"/>
          <w:sz w:val="28"/>
          <w:szCs w:val="28"/>
        </w:rPr>
        <w:t>на ЦИК, Общинска</w:t>
      </w:r>
      <w:r w:rsidR="004F2AA4">
        <w:rPr>
          <w:color w:val="000000" w:themeColor="text1"/>
          <w:sz w:val="28"/>
          <w:szCs w:val="28"/>
        </w:rPr>
        <w:t xml:space="preserve"> избирателна комисия – Левски.</w:t>
      </w:r>
    </w:p>
    <w:p w:rsidR="003A1B03" w:rsidRPr="003A1B03" w:rsidRDefault="003A1B03" w:rsidP="004F2AA4">
      <w:pPr>
        <w:spacing w:after="150"/>
        <w:ind w:left="75"/>
        <w:jc w:val="both"/>
        <w:rPr>
          <w:color w:val="000000" w:themeColor="text1"/>
          <w:sz w:val="28"/>
          <w:szCs w:val="28"/>
        </w:rPr>
      </w:pPr>
    </w:p>
    <w:p w:rsidR="003A1B03" w:rsidRDefault="003A1B03" w:rsidP="003A1B03">
      <w:pPr>
        <w:spacing w:after="150"/>
        <w:ind w:left="4320" w:firstLine="720"/>
        <w:rPr>
          <w:b/>
          <w:bCs/>
          <w:color w:val="000000" w:themeColor="text1"/>
          <w:sz w:val="28"/>
          <w:szCs w:val="28"/>
          <w:lang w:val="en-US"/>
        </w:rPr>
      </w:pPr>
      <w:r w:rsidRPr="003A1B03">
        <w:rPr>
          <w:b/>
          <w:bCs/>
          <w:color w:val="000000" w:themeColor="text1"/>
          <w:sz w:val="28"/>
          <w:szCs w:val="28"/>
        </w:rPr>
        <w:t>Р Е Ш И:</w:t>
      </w:r>
    </w:p>
    <w:p w:rsidR="004F2AA4" w:rsidRPr="004F2AA4" w:rsidRDefault="004F2AA4" w:rsidP="003A1B03">
      <w:pPr>
        <w:spacing w:after="150"/>
        <w:ind w:left="4320" w:firstLine="720"/>
        <w:rPr>
          <w:color w:val="000000" w:themeColor="text1"/>
          <w:sz w:val="28"/>
          <w:szCs w:val="28"/>
          <w:lang w:val="en-US"/>
        </w:rPr>
      </w:pPr>
    </w:p>
    <w:p w:rsidR="004F2AA4" w:rsidRDefault="004F2AA4" w:rsidP="004F2AA4">
      <w:pPr>
        <w:shd w:val="clear" w:color="auto" w:fill="FEFEFE"/>
        <w:spacing w:after="240" w:line="270" w:lineRule="atLeast"/>
        <w:rPr>
          <w:color w:val="000000" w:themeColor="text1"/>
          <w:sz w:val="28"/>
          <w:szCs w:val="28"/>
        </w:rPr>
      </w:pPr>
      <w:r w:rsidRPr="0005723E">
        <w:rPr>
          <w:color w:val="000000" w:themeColor="text1"/>
          <w:sz w:val="28"/>
          <w:szCs w:val="28"/>
        </w:rPr>
        <w:t xml:space="preserve">  Определя </w:t>
      </w:r>
      <w:r>
        <w:rPr>
          <w:color w:val="000000" w:themeColor="text1"/>
          <w:sz w:val="28"/>
          <w:szCs w:val="28"/>
        </w:rPr>
        <w:t>трима свои представители, а именно:</w:t>
      </w:r>
    </w:p>
    <w:p w:rsidR="004F2AA4" w:rsidRDefault="004F2AA4" w:rsidP="004F2AA4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Георги Кръстев Угринов – зам. председател</w:t>
      </w:r>
    </w:p>
    <w:p w:rsidR="004F2AA4" w:rsidRDefault="004F2AA4" w:rsidP="004F2AA4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Мелиха Феимова Зенолова – член на ОИК</w:t>
      </w:r>
    </w:p>
    <w:p w:rsidR="004F2AA4" w:rsidRDefault="004F2AA4" w:rsidP="004F2AA4">
      <w:pPr>
        <w:pStyle w:val="ab"/>
        <w:numPr>
          <w:ilvl w:val="0"/>
          <w:numId w:val="40"/>
        </w:num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Илиян Младенов Иванов – член на ОИК,</w:t>
      </w:r>
    </w:p>
    <w:p w:rsidR="004F2AA4" w:rsidRPr="002D5894" w:rsidRDefault="004F2AA4" w:rsidP="004F2AA4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Които съвместно с общинската администрация да разпечатат и поставят</w:t>
      </w:r>
      <w:r w:rsidRPr="002D5894">
        <w:rPr>
          <w:color w:val="000000" w:themeColor="text1"/>
          <w:sz w:val="28"/>
          <w:szCs w:val="28"/>
        </w:rPr>
        <w:t xml:space="preserve"> избирателните списъци и други книжа и материали от изборите за произвеждане на общински съветници и кметове и национален референдум</w:t>
      </w:r>
      <w:r>
        <w:rPr>
          <w:color w:val="000000" w:themeColor="text1"/>
          <w:sz w:val="28"/>
          <w:szCs w:val="28"/>
        </w:rPr>
        <w:t xml:space="preserve"> на 25.10.2015г.</w:t>
      </w:r>
      <w:r w:rsidRPr="002D5894">
        <w:rPr>
          <w:color w:val="000000" w:themeColor="text1"/>
          <w:sz w:val="28"/>
          <w:szCs w:val="28"/>
        </w:rPr>
        <w:t xml:space="preserve">, след което запечатват помещението по реда на т.30 от </w:t>
      </w:r>
      <w:r>
        <w:rPr>
          <w:color w:val="000000" w:themeColor="text1"/>
          <w:sz w:val="28"/>
          <w:szCs w:val="28"/>
        </w:rPr>
        <w:t>Решение № 2662 – МИ/НР от 18.10.2015г.</w:t>
      </w:r>
      <w:r w:rsidRPr="0005723E">
        <w:rPr>
          <w:color w:val="000000" w:themeColor="text1"/>
          <w:sz w:val="28"/>
          <w:szCs w:val="28"/>
        </w:rPr>
        <w:t>на ЦИК</w:t>
      </w:r>
      <w:r w:rsidRPr="002D5894">
        <w:rPr>
          <w:color w:val="000000" w:themeColor="text1"/>
          <w:sz w:val="28"/>
          <w:szCs w:val="28"/>
        </w:rPr>
        <w:t xml:space="preserve">. </w:t>
      </w:r>
    </w:p>
    <w:p w:rsidR="005B1508" w:rsidRDefault="005B1508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en-US"/>
        </w:rPr>
      </w:pPr>
      <w:r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4F2AA4" w:rsidRDefault="004F2AA4" w:rsidP="00811A1B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val="en-US"/>
        </w:rPr>
      </w:pPr>
    </w:p>
    <w:p w:rsidR="00DE769D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49" w:rsidRDefault="003D5849" w:rsidP="009F38C0">
      <w:r>
        <w:separator/>
      </w:r>
    </w:p>
  </w:endnote>
  <w:endnote w:type="continuationSeparator" w:id="0">
    <w:p w:rsidR="003D5849" w:rsidRDefault="003D5849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49" w:rsidRDefault="003D5849" w:rsidP="009F38C0">
      <w:r>
        <w:separator/>
      </w:r>
    </w:p>
  </w:footnote>
  <w:footnote w:type="continuationSeparator" w:id="0">
    <w:p w:rsidR="003D5849" w:rsidRDefault="003D5849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1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29"/>
  </w:num>
  <w:num w:numId="5">
    <w:abstractNumId w:val="2"/>
  </w:num>
  <w:num w:numId="6">
    <w:abstractNumId w:val="22"/>
  </w:num>
  <w:num w:numId="7">
    <w:abstractNumId w:val="23"/>
  </w:num>
  <w:num w:numId="8">
    <w:abstractNumId w:val="10"/>
  </w:num>
  <w:num w:numId="9">
    <w:abstractNumId w:val="18"/>
  </w:num>
  <w:num w:numId="10">
    <w:abstractNumId w:val="21"/>
  </w:num>
  <w:num w:numId="11">
    <w:abstractNumId w:val="28"/>
  </w:num>
  <w:num w:numId="12">
    <w:abstractNumId w:val="37"/>
  </w:num>
  <w:num w:numId="13">
    <w:abstractNumId w:val="6"/>
  </w:num>
  <w:num w:numId="14">
    <w:abstractNumId w:val="31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5"/>
  </w:num>
  <w:num w:numId="20">
    <w:abstractNumId w:val="15"/>
  </w:num>
  <w:num w:numId="21">
    <w:abstractNumId w:val="34"/>
  </w:num>
  <w:num w:numId="22">
    <w:abstractNumId w:val="7"/>
  </w:num>
  <w:num w:numId="23">
    <w:abstractNumId w:val="30"/>
  </w:num>
  <w:num w:numId="24">
    <w:abstractNumId w:val="8"/>
  </w:num>
  <w:num w:numId="25">
    <w:abstractNumId w:val="11"/>
  </w:num>
  <w:num w:numId="26">
    <w:abstractNumId w:val="36"/>
  </w:num>
  <w:num w:numId="27">
    <w:abstractNumId w:val="1"/>
  </w:num>
  <w:num w:numId="28">
    <w:abstractNumId w:val="33"/>
  </w:num>
  <w:num w:numId="29">
    <w:abstractNumId w:val="32"/>
  </w:num>
  <w:num w:numId="30">
    <w:abstractNumId w:val="25"/>
  </w:num>
  <w:num w:numId="31">
    <w:abstractNumId w:val="39"/>
  </w:num>
  <w:num w:numId="32">
    <w:abstractNumId w:val="24"/>
  </w:num>
  <w:num w:numId="33">
    <w:abstractNumId w:val="3"/>
  </w:num>
  <w:num w:numId="34">
    <w:abstractNumId w:val="5"/>
  </w:num>
  <w:num w:numId="35">
    <w:abstractNumId w:val="9"/>
  </w:num>
  <w:num w:numId="36">
    <w:abstractNumId w:val="38"/>
  </w:num>
  <w:num w:numId="37">
    <w:abstractNumId w:val="16"/>
  </w:num>
  <w:num w:numId="38">
    <w:abstractNumId w:val="27"/>
  </w:num>
  <w:num w:numId="39">
    <w:abstractNumId w:val="20"/>
  </w:num>
  <w:num w:numId="40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7057E"/>
    <w:rsid w:val="0007520E"/>
    <w:rsid w:val="00085D7A"/>
    <w:rsid w:val="00090DA3"/>
    <w:rsid w:val="000A0AFA"/>
    <w:rsid w:val="000A14A6"/>
    <w:rsid w:val="000A2E36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7A2E"/>
    <w:rsid w:val="00181F9F"/>
    <w:rsid w:val="00186BCD"/>
    <w:rsid w:val="0019254C"/>
    <w:rsid w:val="001A6857"/>
    <w:rsid w:val="001A7D24"/>
    <w:rsid w:val="001C463E"/>
    <w:rsid w:val="001C61F9"/>
    <w:rsid w:val="001C6E22"/>
    <w:rsid w:val="001D58D2"/>
    <w:rsid w:val="001E00F1"/>
    <w:rsid w:val="001E4CA2"/>
    <w:rsid w:val="001F184A"/>
    <w:rsid w:val="0021366B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48F7"/>
    <w:rsid w:val="00394EC1"/>
    <w:rsid w:val="003A1B03"/>
    <w:rsid w:val="003A1DC6"/>
    <w:rsid w:val="003A43AA"/>
    <w:rsid w:val="003B2909"/>
    <w:rsid w:val="003B2A4F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39DA"/>
    <w:rsid w:val="004E4A1B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53749"/>
    <w:rsid w:val="00554200"/>
    <w:rsid w:val="0055487A"/>
    <w:rsid w:val="00555A8C"/>
    <w:rsid w:val="00555B10"/>
    <w:rsid w:val="00567ABF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647D"/>
    <w:rsid w:val="007F2589"/>
    <w:rsid w:val="007F4C2D"/>
    <w:rsid w:val="00811A1B"/>
    <w:rsid w:val="008225FD"/>
    <w:rsid w:val="00854C12"/>
    <w:rsid w:val="008606B9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72DF5"/>
    <w:rsid w:val="009910A2"/>
    <w:rsid w:val="009947A3"/>
    <w:rsid w:val="00995447"/>
    <w:rsid w:val="00997D15"/>
    <w:rsid w:val="009A1CD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5620F"/>
    <w:rsid w:val="00A65749"/>
    <w:rsid w:val="00A66A4C"/>
    <w:rsid w:val="00A670A9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F2F8B"/>
    <w:rsid w:val="00EF5933"/>
    <w:rsid w:val="00EF7CE7"/>
    <w:rsid w:val="00F04BB6"/>
    <w:rsid w:val="00F052EE"/>
    <w:rsid w:val="00F06A4A"/>
    <w:rsid w:val="00F2494F"/>
    <w:rsid w:val="00F317A8"/>
    <w:rsid w:val="00F4447A"/>
    <w:rsid w:val="00F447F4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E911-96E8-4C77-968A-E5517A59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3</cp:revision>
  <cp:lastPrinted>2015-10-23T13:23:00Z</cp:lastPrinted>
  <dcterms:created xsi:type="dcterms:W3CDTF">2015-10-24T15:45:00Z</dcterms:created>
  <dcterms:modified xsi:type="dcterms:W3CDTF">2015-10-24T15:49:00Z</dcterms:modified>
</cp:coreProperties>
</file>