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4121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A60D9">
        <w:rPr>
          <w:rFonts w:ascii="Times New Roman" w:hAnsi="Times New Roman" w:cs="Times New Roman"/>
          <w:b/>
          <w:sz w:val="28"/>
          <w:szCs w:val="28"/>
        </w:rPr>
        <w:t>4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BC67B7" w:rsidRDefault="00BC67B7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56" w:rsidRPr="003A60D9" w:rsidRDefault="003A60D9" w:rsidP="00D9365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3A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Вземане на решение </w:t>
      </w:r>
      <w:r w:rsidR="004A3462">
        <w:rPr>
          <w:rFonts w:ascii="Times New Roman" w:hAnsi="Times New Roman" w:cs="Times New Roman"/>
          <w:sz w:val="28"/>
          <w:szCs w:val="28"/>
        </w:rPr>
        <w:t>за назначаване на секционни избирателни комисии</w:t>
      </w:r>
      <w:bookmarkStart w:id="0" w:name="_GoBack"/>
      <w:bookmarkEnd w:id="0"/>
      <w:r w:rsidRPr="003A60D9">
        <w:rPr>
          <w:rFonts w:ascii="Times New Roman" w:hAnsi="Times New Roman" w:cs="Times New Roman"/>
          <w:sz w:val="28"/>
          <w:szCs w:val="28"/>
        </w:rPr>
        <w:t xml:space="preserve"> </w:t>
      </w:r>
      <w:r w:rsidRPr="003A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произвеждане на изборите за общински съветници и кметове и национален референдум на 25.10.2015 г. в Община Левски.    </w:t>
      </w:r>
    </w:p>
    <w:sectPr w:rsidR="00D93656" w:rsidRPr="003A60D9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3A60D9"/>
    <w:rsid w:val="004A3462"/>
    <w:rsid w:val="005472D0"/>
    <w:rsid w:val="0058611B"/>
    <w:rsid w:val="00675E01"/>
    <w:rsid w:val="0094121F"/>
    <w:rsid w:val="009454F2"/>
    <w:rsid w:val="00A70286"/>
    <w:rsid w:val="00BC67B7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Nadya Georgieva</cp:lastModifiedBy>
  <cp:revision>3</cp:revision>
  <dcterms:created xsi:type="dcterms:W3CDTF">2015-09-24T14:09:00Z</dcterms:created>
  <dcterms:modified xsi:type="dcterms:W3CDTF">2015-09-24T14:12:00Z</dcterms:modified>
</cp:coreProperties>
</file>