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FD6" w:rsidRPr="00734674" w:rsidRDefault="00F66FD6" w:rsidP="00F66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73467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1516 ЛЕВСКИ</w:t>
      </w:r>
    </w:p>
    <w:p w:rsidR="00F66FD6" w:rsidRPr="00124B15" w:rsidRDefault="00F66FD6" w:rsidP="00F66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5900, Левски, бул. „България“ № 58, oik1516@abv.bg</w:t>
      </w:r>
    </w:p>
    <w:p w:rsidR="00F66FD6" w:rsidRPr="00124B15" w:rsidRDefault="00F66FD6" w:rsidP="00F66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66FD6" w:rsidRPr="00124B15" w:rsidRDefault="00F66FD6" w:rsidP="00F66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ПРОТОКОЛ № </w:t>
      </w:r>
      <w:r w:rsidR="008475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2 - ЧМИ</w:t>
      </w:r>
    </w:p>
    <w:p w:rsidR="00F66FD6" w:rsidRPr="00124B15" w:rsidRDefault="00F66FD6" w:rsidP="00F6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66FD6" w:rsidRPr="00734674" w:rsidRDefault="00F66FD6" w:rsidP="00F66FD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734674">
        <w:rPr>
          <w:rFonts w:ascii="Times New Roman" w:eastAsia="Times New Roman" w:hAnsi="Times New Roman" w:cs="Times New Roman"/>
          <w:sz w:val="28"/>
          <w:szCs w:val="28"/>
          <w:lang w:eastAsia="bg-BG"/>
        </w:rPr>
        <w:t>Днес, 0</w:t>
      </w:r>
      <w:r w:rsidR="00831323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734674">
        <w:rPr>
          <w:rFonts w:ascii="Times New Roman" w:eastAsia="Times New Roman" w:hAnsi="Times New Roman" w:cs="Times New Roman"/>
          <w:sz w:val="28"/>
          <w:szCs w:val="28"/>
          <w:lang w:eastAsia="bg-BG"/>
        </w:rPr>
        <w:t>.05.2026 г.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7346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</w:t>
      </w:r>
      <w:r w:rsidRPr="007346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Pr="00734674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73467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00 ч.</w:t>
      </w:r>
      <w:r w:rsidRPr="007346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сградата на Община Левски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7346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стая №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203, с</w:t>
      </w:r>
      <w:r w:rsidRPr="0073467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проведе заседание на Общинската избирателна комисия – гр. Левски,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провеждане на частични местни избори за кмет на кметство с. Градище, </w:t>
      </w:r>
      <w:r w:rsidRPr="00734674">
        <w:rPr>
          <w:rFonts w:ascii="Times New Roman" w:eastAsia="Times New Roman" w:hAnsi="Times New Roman" w:cs="Times New Roman"/>
          <w:sz w:val="28"/>
          <w:szCs w:val="28"/>
          <w:lang w:eastAsia="bg-BG"/>
        </w:rPr>
        <w:t>в състав:</w:t>
      </w:r>
    </w:p>
    <w:p w:rsidR="00F66FD6" w:rsidRDefault="00F66FD6" w:rsidP="00F66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</w:p>
    <w:p w:rsidR="00F66FD6" w:rsidRPr="00124B15" w:rsidRDefault="00F66FD6" w:rsidP="00F66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F66FD6" w:rsidRPr="00124B15" w:rsidRDefault="00F66FD6" w:rsidP="00F66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F66FD6" w:rsidRPr="00124B15" w:rsidRDefault="00F66FD6" w:rsidP="00F66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F66FD6" w:rsidRPr="00124B15" w:rsidRDefault="00F66FD6" w:rsidP="00F66FD6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И</w:t>
      </w:r>
      <w:r w:rsidRPr="00124B1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:</w:t>
      </w:r>
    </w:p>
    <w:p w:rsidR="00F66FD6" w:rsidRPr="00124B15" w:rsidRDefault="00F66FD6" w:rsidP="00F66FD6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F66FD6" w:rsidRPr="00124B15" w:rsidRDefault="00F66FD6" w:rsidP="00F66FD6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F66FD6" w:rsidRPr="00124B15" w:rsidRDefault="00F66FD6" w:rsidP="00F66FD6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F66FD6" w:rsidRPr="00124B15" w:rsidRDefault="00F66FD6" w:rsidP="00F66FD6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F66FD6" w:rsidRPr="00124B15" w:rsidRDefault="00F66FD6" w:rsidP="00F66FD6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66FD6" w:rsidRPr="00124B15" w:rsidRDefault="00F66FD6" w:rsidP="00F66FD6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F66FD6" w:rsidRPr="00124B15" w:rsidRDefault="00F66FD6" w:rsidP="00F66FD6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F66FD6" w:rsidRPr="00124B15" w:rsidRDefault="00F66FD6" w:rsidP="00F66FD6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F66FD6" w:rsidRPr="00124B15" w:rsidRDefault="00F66FD6" w:rsidP="00F66FD6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F66FD6" w:rsidRPr="00124B15" w:rsidRDefault="00F66FD6" w:rsidP="00F66FD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F66FD6" w:rsidRPr="00124B15" w:rsidRDefault="00F66FD6" w:rsidP="00F66FD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F66FD6" w:rsidRPr="00124B15" w:rsidRDefault="00F66FD6" w:rsidP="00F66FD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F66FD6" w:rsidRPr="00124B15" w:rsidRDefault="00F66FD6" w:rsidP="00F66FD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Георги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КръстевУгринов</w:t>
      </w:r>
      <w:proofErr w:type="spellEnd"/>
    </w:p>
    <w:p w:rsidR="00F66FD6" w:rsidRPr="00124B15" w:rsidRDefault="00F66FD6" w:rsidP="00F66FD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Феимова Зенелова  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F66FD6" w:rsidRPr="00124B15" w:rsidRDefault="00F66FD6" w:rsidP="00F66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66FD6" w:rsidRPr="00124B15" w:rsidRDefault="00F66FD6" w:rsidP="00F66FD6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      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Присъстват </w:t>
      </w:r>
      <w:r w:rsidR="00B05251" w:rsidRPr="00B0525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10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от общо 1</w:t>
      </w:r>
      <w:r w:rsidRPr="00124B15">
        <w:rPr>
          <w:rFonts w:ascii="Times New Roman" w:hAnsi="Times New Roman"/>
          <w:sz w:val="28"/>
          <w:szCs w:val="28"/>
        </w:rPr>
        <w:t>1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члена на комисията.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Отсъства: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Присъстват повече от половината членове, поради което на основание чл. 85, ал. 3 от Изборния кодекс е налице необходимия кворум и Председателят откри заседанието на ОИК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Левски.</w:t>
      </w:r>
    </w:p>
    <w:p w:rsidR="00F66FD6" w:rsidRPr="00124B15" w:rsidRDefault="00F66FD6" w:rsidP="00F66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</w:p>
    <w:p w:rsidR="00847598" w:rsidRPr="00847598" w:rsidRDefault="00847598" w:rsidP="00F0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8475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Председателят откри заседанието и предложи следния дневен ред:</w:t>
      </w:r>
    </w:p>
    <w:p w:rsidR="00602AFF" w:rsidRDefault="00F66FD6" w:rsidP="005A39F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Hlk149686082"/>
      <w:r>
        <w:rPr>
          <w:rFonts w:eastAsia="Calibri"/>
          <w:sz w:val="28"/>
          <w:szCs w:val="28"/>
        </w:rPr>
        <w:t xml:space="preserve">1. </w:t>
      </w:r>
      <w:bookmarkEnd w:id="0"/>
      <w:r w:rsidR="00602AFF" w:rsidRPr="00602AFF">
        <w:rPr>
          <w:rFonts w:ascii="Times New Roman CYR" w:hAnsi="Times New Roman CYR" w:cs="Times New Roman CYR"/>
          <w:sz w:val="28"/>
          <w:szCs w:val="28"/>
        </w:rPr>
        <w:t>Определяне на член на ОИК</w:t>
      </w:r>
      <w:r w:rsidR="005A39F1">
        <w:rPr>
          <w:rFonts w:ascii="Times New Roman CYR" w:hAnsi="Times New Roman CYR" w:cs="Times New Roman CYR"/>
          <w:sz w:val="28"/>
          <w:szCs w:val="28"/>
        </w:rPr>
        <w:t xml:space="preserve"> Левски</w:t>
      </w:r>
      <w:r w:rsidR="00602AFF" w:rsidRPr="00602AFF">
        <w:rPr>
          <w:rFonts w:ascii="Times New Roman CYR" w:hAnsi="Times New Roman CYR" w:cs="Times New Roman CYR"/>
          <w:sz w:val="28"/>
          <w:szCs w:val="28"/>
        </w:rPr>
        <w:t>, който да изпълнява функциите по смисъла на чл. 85, ал. 9 от ИК</w:t>
      </w:r>
      <w:r w:rsidR="00822C21">
        <w:rPr>
          <w:rFonts w:ascii="Times New Roman CYR" w:hAnsi="Times New Roman CYR" w:cs="Times New Roman CYR"/>
          <w:sz w:val="28"/>
          <w:szCs w:val="28"/>
        </w:rPr>
        <w:t>.</w:t>
      </w:r>
    </w:p>
    <w:p w:rsidR="00822C21" w:rsidRDefault="00822C21" w:rsidP="00822C2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 </w:t>
      </w:r>
      <w:r w:rsidRPr="00822C21">
        <w:rPr>
          <w:rFonts w:ascii="Times New Roman CYR" w:hAnsi="Times New Roman CYR" w:cs="Times New Roman CYR"/>
          <w:sz w:val="28"/>
          <w:szCs w:val="28"/>
        </w:rPr>
        <w:t xml:space="preserve">Формиране и утвърждаване единните номера на избирателните секции в с. </w:t>
      </w:r>
      <w:r>
        <w:rPr>
          <w:rFonts w:ascii="Times New Roman CYR" w:hAnsi="Times New Roman CYR" w:cs="Times New Roman CYR"/>
          <w:sz w:val="28"/>
          <w:szCs w:val="28"/>
        </w:rPr>
        <w:t>Градище</w:t>
      </w:r>
      <w:r w:rsidRPr="00822C21">
        <w:rPr>
          <w:rFonts w:ascii="Times New Roman CYR" w:hAnsi="Times New Roman CYR" w:cs="Times New Roman CYR"/>
          <w:sz w:val="28"/>
          <w:szCs w:val="28"/>
        </w:rPr>
        <w:t xml:space="preserve">, общ. </w:t>
      </w:r>
      <w:r>
        <w:rPr>
          <w:rFonts w:ascii="Times New Roman CYR" w:hAnsi="Times New Roman CYR" w:cs="Times New Roman CYR"/>
          <w:sz w:val="28"/>
          <w:szCs w:val="28"/>
        </w:rPr>
        <w:t>Левски</w:t>
      </w:r>
      <w:r w:rsidRPr="00822C21">
        <w:rPr>
          <w:rFonts w:ascii="Times New Roman CYR" w:hAnsi="Times New Roman CYR" w:cs="Times New Roman CYR"/>
          <w:sz w:val="28"/>
          <w:szCs w:val="28"/>
        </w:rPr>
        <w:t xml:space="preserve"> при произвеждане на частични избори за кмет на кметство с. </w:t>
      </w:r>
      <w:r>
        <w:rPr>
          <w:rFonts w:ascii="Times New Roman CYR" w:hAnsi="Times New Roman CYR" w:cs="Times New Roman CYR"/>
          <w:sz w:val="28"/>
          <w:szCs w:val="28"/>
        </w:rPr>
        <w:t>Градище.</w:t>
      </w:r>
    </w:p>
    <w:p w:rsidR="00831323" w:rsidRDefault="00847598" w:rsidP="00831323">
      <w:pPr>
        <w:spacing w:before="100" w:beforeAutospacing="1" w:after="100" w:afterAutospacing="1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 </w:t>
      </w:r>
      <w:r w:rsidR="00831323" w:rsidRPr="0083132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Определяне на общия брой на членовете </w:t>
      </w:r>
      <w:r w:rsidR="0083132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на всяка</w:t>
      </w:r>
      <w:r w:rsidR="00831323" w:rsidRPr="0083132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СИК</w:t>
      </w:r>
      <w:r w:rsidR="0083132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</w:t>
      </w:r>
      <w:r w:rsidR="00831323" w:rsidRPr="0083132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територията на Община </w:t>
      </w:r>
      <w:r w:rsidR="0083132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Левски</w:t>
      </w:r>
      <w:r w:rsidR="00831323" w:rsidRPr="0083132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за произвеждане на частичните избори кмет на кметство </w:t>
      </w:r>
      <w:r w:rsidR="0083132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с. Градище</w:t>
      </w:r>
      <w:r w:rsidR="00831323" w:rsidRPr="0083132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община </w:t>
      </w:r>
      <w:r w:rsidR="0083132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Левски</w:t>
      </w:r>
      <w:r w:rsidR="00831323" w:rsidRPr="0083132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област </w:t>
      </w:r>
      <w:r w:rsidR="0083132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Плевен</w:t>
      </w:r>
      <w:r w:rsidR="00831323" w:rsidRPr="0083132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 на 14 юни 2026 г.</w:t>
      </w:r>
    </w:p>
    <w:p w:rsidR="00B05251" w:rsidRDefault="00B05251" w:rsidP="00B05251">
      <w:pPr>
        <w:spacing w:before="100" w:beforeAutospacing="1" w:after="100" w:afterAutospacing="1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lastRenderedPageBreak/>
        <w:t xml:space="preserve">4. </w:t>
      </w:r>
      <w:r w:rsidRPr="00B0525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Разпределение на местата в ръководствата на СИК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на </w:t>
      </w:r>
      <w:r w:rsidRPr="0083132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територията на Община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Левски</w:t>
      </w:r>
      <w:r w:rsidRPr="0083132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за произвеждане на частичните избори кмет на кметство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с. Градище</w:t>
      </w:r>
      <w:r w:rsidRPr="0083132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община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Левски</w:t>
      </w:r>
      <w:r w:rsidRPr="0083132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област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Плевен</w:t>
      </w:r>
      <w:r w:rsidRPr="0083132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 на 14 юни 2026 г.</w:t>
      </w:r>
    </w:p>
    <w:p w:rsidR="00847598" w:rsidRPr="00602AFF" w:rsidRDefault="00B05251" w:rsidP="00822C2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A83991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847598">
        <w:rPr>
          <w:rFonts w:ascii="Times New Roman CYR" w:hAnsi="Times New Roman CYR" w:cs="Times New Roman CYR"/>
          <w:sz w:val="28"/>
          <w:szCs w:val="28"/>
        </w:rPr>
        <w:t>Други.</w:t>
      </w:r>
    </w:p>
    <w:p w:rsidR="00847598" w:rsidRPr="00847598" w:rsidRDefault="00847598" w:rsidP="0084759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84759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Поради липса на други предложения, председателят подложи на гласуване така предложения проект на дневен ред. </w:t>
      </w:r>
    </w:p>
    <w:p w:rsidR="00F66FD6" w:rsidRPr="00124B15" w:rsidRDefault="00F66FD6" w:rsidP="00F66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F66FD6" w:rsidRPr="00124B15" w:rsidRDefault="00F66FD6" w:rsidP="00F66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66FD6" w:rsidRPr="00124B15" w:rsidRDefault="00F66FD6" w:rsidP="00F66F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F66FD6" w:rsidRPr="00124B15" w:rsidRDefault="00F66FD6" w:rsidP="00F66F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F66FD6" w:rsidRPr="00124B15" w:rsidRDefault="00F66FD6" w:rsidP="00F66F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F66FD6" w:rsidRPr="00124B15" w:rsidRDefault="00F66FD6" w:rsidP="00F66F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4. Светла Стефанова Георгиева           – </w:t>
      </w:r>
      <w:r w:rsidR="00B05251"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F66FD6" w:rsidRPr="00124B15" w:rsidRDefault="00F66FD6" w:rsidP="00F66F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F66FD6" w:rsidRPr="00124B15" w:rsidRDefault="00F66FD6" w:rsidP="00F66F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F66FD6" w:rsidRPr="00124B15" w:rsidRDefault="00F66FD6" w:rsidP="00F66F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F66FD6" w:rsidRPr="00124B15" w:rsidRDefault="00F66FD6" w:rsidP="00F66F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8. Анелия Миланова Тотева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F66FD6" w:rsidRPr="00124B15" w:rsidRDefault="00F66FD6" w:rsidP="00F66F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F66FD6" w:rsidRPr="00124B15" w:rsidRDefault="00F66FD6" w:rsidP="00F66FD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Георги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КръстевУгринов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F66FD6" w:rsidRPr="00124B15" w:rsidRDefault="00F66FD6" w:rsidP="00F66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Зенелова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="00B05251"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F66FD6" w:rsidRPr="00124B15" w:rsidRDefault="00B05251" w:rsidP="00F66FD6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10</w:t>
      </w:r>
      <w:r w:rsidR="00F66FD6"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F66FD6" w:rsidRPr="00124B15" w:rsidRDefault="00F66FD6" w:rsidP="00F66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F66FD6" w:rsidRPr="00124B15" w:rsidRDefault="00F66FD6" w:rsidP="00F66FD6">
      <w:pPr>
        <w:shd w:val="clear" w:color="auto" w:fill="FEFEFE"/>
        <w:spacing w:before="100" w:beforeAutospacing="1" w:after="100" w:afterAutospacing="1" w:line="27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основание чл. 87,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ал. 1, т. 1 от Изборния кодекс,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Общинска избирателна комисия гр. Левски прие обявения дневен ред.</w:t>
      </w:r>
    </w:p>
    <w:p w:rsidR="00F66FD6" w:rsidRPr="00E51DC4" w:rsidRDefault="00F66FD6" w:rsidP="00F6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точка 1</w:t>
      </w:r>
      <w:r w:rsidR="00A839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от дневния ред</w:t>
      </w:r>
      <w:r w:rsidRPr="00E51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:</w:t>
      </w:r>
      <w:r w:rsidRPr="00E51DC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672175" w:rsidRPr="00602AFF" w:rsidRDefault="00F66FD6" w:rsidP="00672175">
      <w:pPr>
        <w:shd w:val="clear" w:color="auto" w:fill="FFFFFF"/>
        <w:spacing w:after="15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       Г-жа Донка Енчева </w:t>
      </w:r>
      <w:r w:rsidRPr="0067217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предложи на всички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присъстващи членове на ОИК</w:t>
      </w:r>
      <w:r>
        <w:rPr>
          <w:bCs/>
          <w:color w:val="000000"/>
          <w:spacing w:val="-10"/>
          <w:sz w:val="28"/>
          <w:szCs w:val="28"/>
        </w:rPr>
        <w:t xml:space="preserve">  </w:t>
      </w:r>
      <w:r w:rsidRPr="0067217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Левски,</w:t>
      </w:r>
      <w:r>
        <w:rPr>
          <w:bCs/>
          <w:color w:val="000000"/>
          <w:spacing w:val="-10"/>
          <w:sz w:val="28"/>
          <w:szCs w:val="28"/>
        </w:rPr>
        <w:t xml:space="preserve"> </w:t>
      </w:r>
      <w:r w:rsidR="0067217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</w:t>
      </w:r>
      <w:r w:rsidR="00672175" w:rsidRPr="00602AF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ри отсъствие на Председателя</w:t>
      </w:r>
      <w:r w:rsidR="0067217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ОИК Левски</w:t>
      </w:r>
      <w:r w:rsidR="00672175" w:rsidRPr="00602AF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същият да се замества от заместник-председател </w:t>
      </w:r>
      <w:r w:rsidR="00B05251" w:rsidRPr="00B0525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Албена Стоянова Горова - </w:t>
      </w:r>
      <w:proofErr w:type="spellStart"/>
      <w:r w:rsidR="00B0525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Хатиб</w:t>
      </w:r>
      <w:proofErr w:type="spellEnd"/>
      <w:r w:rsidR="00B05251">
        <w:rPr>
          <w:rFonts w:ascii="Times New Roman CYR" w:eastAsia="Times New Roman" w:hAnsi="Times New Roman CYR" w:cs="Times New Roman CYR"/>
          <w:color w:val="FF0000"/>
          <w:sz w:val="28"/>
          <w:szCs w:val="28"/>
          <w:lang w:eastAsia="bg-BG"/>
        </w:rPr>
        <w:t xml:space="preserve"> </w:t>
      </w:r>
      <w:r w:rsidR="00672175" w:rsidRPr="00602AF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, която да подписва решенията, протоколите, удостоверенията и текущата кореспонденция, по смисъла на чл. 85, ал. 9 ИК.</w:t>
      </w:r>
      <w:r w:rsidR="0067217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При отсъствие на Секретаря на ОИК Валентина</w:t>
      </w:r>
      <w:r w:rsidR="00672175" w:rsidRPr="00602AF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Иванова, същата да се замества от </w:t>
      </w:r>
      <w:r w:rsidR="00B05251" w:rsidRPr="00B0525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Севдие Мустафова Алиева</w:t>
      </w:r>
      <w:r w:rsidR="00672175" w:rsidRPr="00B0525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="00672175" w:rsidRPr="00602AF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– заместник-председател на ОИК </w:t>
      </w:r>
      <w:r w:rsidR="0067217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Левски</w:t>
      </w:r>
      <w:r w:rsidR="00672175" w:rsidRPr="00602AF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.</w:t>
      </w:r>
    </w:p>
    <w:p w:rsidR="00F66FD6" w:rsidRDefault="00F66FD6" w:rsidP="00672175">
      <w:pPr>
        <w:pStyle w:val="a3"/>
        <w:spacing w:before="0" w:beforeAutospacing="0" w:after="0" w:afterAutospacing="0"/>
        <w:jc w:val="both"/>
        <w:rPr>
          <w:bCs/>
          <w:color w:val="000000"/>
          <w:spacing w:val="-10"/>
          <w:sz w:val="28"/>
          <w:szCs w:val="28"/>
        </w:rPr>
      </w:pPr>
    </w:p>
    <w:p w:rsidR="00F66FD6" w:rsidRDefault="00F66FD6" w:rsidP="00F6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След станалите разисквания се проведе поименно гласуване: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8. Анелия Миланова Тотева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B05251" w:rsidRPr="00124B15" w:rsidRDefault="00B05251" w:rsidP="00B0525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Георги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КръстевУгринов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Зенелова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B05251" w:rsidRPr="00124B15" w:rsidRDefault="00B05251" w:rsidP="00B05251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 10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F66FD6" w:rsidRPr="00124B15" w:rsidRDefault="00F66FD6" w:rsidP="00F66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F66FD6" w:rsidRDefault="00F66FD6" w:rsidP="00F6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F66FD6" w:rsidRDefault="00F66FD6" w:rsidP="00F6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2</w:t>
      </w:r>
      <w:r w:rsidR="00A839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от дневния ред</w:t>
      </w:r>
      <w:r w:rsidRPr="00E51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:</w:t>
      </w:r>
      <w:r w:rsidRPr="00E51DC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F66FD6" w:rsidRDefault="00F66FD6" w:rsidP="00F6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Г-жа Донка Енчева </w:t>
      </w:r>
      <w:r w:rsidR="0067217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запозна</w:t>
      </w:r>
      <w:r w:rsidRPr="009F317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всички присъстващи членове на ОИК</w:t>
      </w:r>
      <w:r w:rsidRPr="009F317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Левски, </w:t>
      </w:r>
      <w:r w:rsidR="001C455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със Заповед № 294 от 04.05.2026 г. на Кмета на Община Левски, на основание чл. 44, ал. 2 от Закона за местното самоуправление и местната администрация и чл. 8, ал. 2 и чл. 464, т. 7 от ИК и Указ № 14 на Президента на Република България от 22.01.2026 г. за насрочване на частични местни избори за кмет на кметство с. Градище, общ. Левски, да се образуват 2 </w:t>
      </w:r>
      <w:r w:rsidR="001C455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val="en-US" w:eastAsia="bg-BG"/>
        </w:rPr>
        <w:t>(</w:t>
      </w:r>
      <w:r w:rsidR="001C455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две</w:t>
      </w:r>
      <w:r w:rsidR="001C455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val="en-US" w:eastAsia="bg-BG"/>
        </w:rPr>
        <w:t xml:space="preserve">) </w:t>
      </w:r>
      <w:r w:rsidR="001C455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избирателни секции на територията на с. Градище със следната номерация и адрес:</w:t>
      </w:r>
    </w:p>
    <w:p w:rsidR="001C4555" w:rsidRDefault="001C4555" w:rsidP="00F6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tbl>
      <w:tblPr>
        <w:tblW w:w="93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347"/>
        <w:gridCol w:w="1417"/>
        <w:gridCol w:w="4066"/>
      </w:tblGrid>
      <w:tr w:rsidR="001C4555" w:rsidRPr="00822C21" w:rsidTr="005B5306">
        <w:tc>
          <w:tcPr>
            <w:tcW w:w="38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4555" w:rsidRPr="00822C21" w:rsidRDefault="001C4555" w:rsidP="005B5306">
            <w:pPr>
              <w:spacing w:after="15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НАСЕЛЕНО МЯСТО</w:t>
            </w:r>
          </w:p>
        </w:tc>
        <w:tc>
          <w:tcPr>
            <w:tcW w:w="548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4555" w:rsidRPr="00822C21" w:rsidRDefault="001C4555" w:rsidP="005B5306">
            <w:pPr>
              <w:spacing w:after="15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ИЗБИРАТЕЛНА СЕКЦИЯ</w:t>
            </w:r>
          </w:p>
        </w:tc>
      </w:tr>
      <w:tr w:rsidR="001C4555" w:rsidRPr="00822C21" w:rsidTr="005B5306"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4555" w:rsidRPr="00822C21" w:rsidRDefault="001C4555" w:rsidP="005B5306">
            <w:pPr>
              <w:spacing w:after="15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Код на ЕКАТТЕ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4555" w:rsidRPr="00822C21" w:rsidRDefault="001C4555" w:rsidP="005B5306">
            <w:pPr>
              <w:spacing w:after="15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Наименование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4555" w:rsidRPr="00822C21" w:rsidRDefault="001C4555" w:rsidP="005B5306">
            <w:pPr>
              <w:spacing w:after="15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4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4555" w:rsidRPr="00822C21" w:rsidRDefault="001C4555" w:rsidP="005B5306">
            <w:pPr>
              <w:spacing w:after="15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Адрес на изборното помещение</w:t>
            </w:r>
          </w:p>
        </w:tc>
      </w:tr>
      <w:tr w:rsidR="001C4555" w:rsidRPr="00822C21" w:rsidTr="005B5306">
        <w:tc>
          <w:tcPr>
            <w:tcW w:w="1473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4555" w:rsidRPr="00822C21" w:rsidRDefault="001C4555" w:rsidP="005B5306">
            <w:pPr>
              <w:spacing w:after="15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56945</w:t>
            </w:r>
          </w:p>
        </w:tc>
        <w:tc>
          <w:tcPr>
            <w:tcW w:w="234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4555" w:rsidRPr="00822C21" w:rsidRDefault="001C4555" w:rsidP="005B5306">
            <w:pPr>
              <w:spacing w:after="15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 xml:space="preserve">с.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Градище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4555" w:rsidRPr="00822C21" w:rsidRDefault="001C4555" w:rsidP="005B5306">
            <w:pPr>
              <w:spacing w:after="15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51600021</w:t>
            </w:r>
          </w:p>
        </w:tc>
        <w:tc>
          <w:tcPr>
            <w:tcW w:w="4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4555" w:rsidRDefault="001C4555" w:rsidP="005B530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ул. „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 xml:space="preserve">Генчо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Хинчев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“ № 27</w:t>
            </w: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 xml:space="preserve"> </w:t>
            </w:r>
          </w:p>
          <w:p w:rsidR="001C4555" w:rsidRPr="00822C21" w:rsidRDefault="001C4555" w:rsidP="005B530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(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Клуб на пенсионера</w:t>
            </w: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)</w:t>
            </w:r>
          </w:p>
        </w:tc>
      </w:tr>
      <w:tr w:rsidR="001C4555" w:rsidRPr="00822C21" w:rsidTr="005B530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C4555" w:rsidRPr="00822C21" w:rsidRDefault="001C4555" w:rsidP="005B530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</w:p>
        </w:tc>
        <w:tc>
          <w:tcPr>
            <w:tcW w:w="234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C4555" w:rsidRPr="00822C21" w:rsidRDefault="001C4555" w:rsidP="005B530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4555" w:rsidRPr="00822C21" w:rsidRDefault="001C4555" w:rsidP="005B5306">
            <w:pPr>
              <w:spacing w:after="15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51600022</w:t>
            </w:r>
          </w:p>
        </w:tc>
        <w:tc>
          <w:tcPr>
            <w:tcW w:w="4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4555" w:rsidRPr="00822C21" w:rsidRDefault="001C4555" w:rsidP="005B530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ул. „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 xml:space="preserve">Генчо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Хинчев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“ № 29 а</w:t>
            </w: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 xml:space="preserve"> (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 xml:space="preserve">Салон на </w:t>
            </w: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Читалище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то</w:t>
            </w: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)</w:t>
            </w:r>
          </w:p>
        </w:tc>
      </w:tr>
    </w:tbl>
    <w:p w:rsidR="001C4555" w:rsidRDefault="001C4555" w:rsidP="00F6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F66FD6" w:rsidRDefault="00F66FD6" w:rsidP="00F6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33B65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След станалите разисквания се проведе поименно гласуване: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8. Анелия Миланова Тотева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B05251" w:rsidRPr="00124B15" w:rsidRDefault="00B05251" w:rsidP="00B0525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Георги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КръстевУгринов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Зенелова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B05251" w:rsidRPr="00124B15" w:rsidRDefault="00B05251" w:rsidP="00B05251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10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F66FD6" w:rsidRPr="00124B15" w:rsidRDefault="00F66FD6" w:rsidP="00F66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F66FD6" w:rsidRPr="009F3170" w:rsidRDefault="00F66FD6" w:rsidP="00F6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A83991" w:rsidRPr="00DC4C0A" w:rsidRDefault="005A39F1" w:rsidP="00A8399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5A39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т. </w:t>
      </w:r>
      <w:r w:rsidRPr="00DC4C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3</w:t>
      </w:r>
      <w:r w:rsidRPr="005A39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от дневния ред: </w:t>
      </w:r>
    </w:p>
    <w:p w:rsidR="00831323" w:rsidRPr="00831323" w:rsidRDefault="00A83991" w:rsidP="00A83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Председателят докладва, че в</w:t>
      </w:r>
      <w:r w:rsidR="00831323" w:rsidRPr="0083132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Левски</w:t>
      </w:r>
      <w:r w:rsidR="00831323" w:rsidRPr="0083132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е постъпила влязла в сила Заповед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294</w:t>
      </w:r>
      <w:r w:rsidR="00831323" w:rsidRPr="0083132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</w:t>
      </w:r>
      <w:r w:rsidR="00831323" w:rsidRPr="0083132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5</w:t>
      </w:r>
      <w:r w:rsidR="00831323" w:rsidRPr="0083132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.2026 г. г. на Кмета на Община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Левски</w:t>
      </w:r>
      <w:r w:rsidR="00831323" w:rsidRPr="0083132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Област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Плевен</w:t>
      </w:r>
      <w:r w:rsidR="00831323" w:rsidRPr="0083132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с която се определят броя на СИК на територията на същата община за произвеждане на частичните избори кмет на кметство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с. Градище</w:t>
      </w:r>
      <w:r w:rsidR="00831323" w:rsidRPr="0083132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Левски</w:t>
      </w:r>
      <w:r w:rsidR="00831323" w:rsidRPr="0083132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област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Плевен,</w:t>
      </w:r>
      <w:r w:rsidR="00831323" w:rsidRPr="008313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831323" w:rsidRPr="0083132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14 юни 2026г.</w:t>
      </w:r>
    </w:p>
    <w:p w:rsidR="00831323" w:rsidRPr="00831323" w:rsidRDefault="00A83991" w:rsidP="00A83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Г-жа Донка Енчева предложи б</w:t>
      </w:r>
      <w:r w:rsidR="00831323" w:rsidRPr="0083132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роя на членовете на всяка СИК на територията на Община </w:t>
      </w:r>
      <w:r w:rsidRPr="00A839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Левски</w:t>
      </w:r>
      <w:r w:rsidR="00831323" w:rsidRPr="0083132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съобразно броя на избирателите в съответната секция, както следва:</w:t>
      </w:r>
    </w:p>
    <w:p w:rsidR="00831323" w:rsidRPr="00831323" w:rsidRDefault="00831323" w:rsidP="00831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83132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1.</w:t>
      </w:r>
      <w:r w:rsidR="008A47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83132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Избирателна секция с номер </w:t>
      </w:r>
      <w:r w:rsidR="00A839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151600021</w:t>
      </w:r>
      <w:r w:rsidRPr="0083132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със СИК в състав от 7 /седем/ членове.</w:t>
      </w:r>
    </w:p>
    <w:p w:rsidR="00831323" w:rsidRPr="00831323" w:rsidRDefault="00831323" w:rsidP="00831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83132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2.</w:t>
      </w:r>
      <w:r w:rsidR="008A47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83132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Избирателна секция с номер </w:t>
      </w:r>
      <w:r w:rsidR="00A839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151600022</w:t>
      </w:r>
      <w:r w:rsidRPr="0083132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със СИК в състав от </w:t>
      </w:r>
      <w:r w:rsidR="00B0525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7</w:t>
      </w:r>
      <w:r w:rsidRPr="0083132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/</w:t>
      </w:r>
      <w:r w:rsidR="00B0525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седем</w:t>
      </w:r>
      <w:r w:rsidRPr="0083132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/ членове.</w:t>
      </w:r>
    </w:p>
    <w:p w:rsidR="00831323" w:rsidRPr="00831323" w:rsidRDefault="00831323" w:rsidP="00831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31323" w:rsidRDefault="00A83991" w:rsidP="00831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A839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</w:t>
      </w:r>
      <w:r w:rsidR="00831323" w:rsidRPr="0083132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бщия брой на членовете на СИК на територията на Община </w:t>
      </w:r>
      <w:r w:rsidRPr="00A8399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Левски</w:t>
      </w:r>
      <w:r w:rsidR="00831323" w:rsidRPr="0083132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– </w:t>
      </w:r>
      <w:r w:rsidR="00831323" w:rsidRPr="00831323">
        <w:rPr>
          <w:rFonts w:ascii="Times New Roman" w:eastAsia="Calibri" w:hAnsi="Times New Roman" w:cs="Times New Roman"/>
          <w:b/>
          <w:bCs/>
          <w:sz w:val="28"/>
          <w:szCs w:val="28"/>
          <w:lang w:eastAsia="bg-BG"/>
        </w:rPr>
        <w:t>1</w:t>
      </w:r>
      <w:r w:rsidR="00B05251">
        <w:rPr>
          <w:rFonts w:ascii="Times New Roman" w:eastAsia="Calibri" w:hAnsi="Times New Roman" w:cs="Times New Roman"/>
          <w:b/>
          <w:bCs/>
          <w:sz w:val="28"/>
          <w:szCs w:val="28"/>
          <w:lang w:eastAsia="bg-BG"/>
        </w:rPr>
        <w:t>4</w:t>
      </w:r>
      <w:r w:rsidR="00831323" w:rsidRPr="00831323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A4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/</w:t>
      </w:r>
      <w:r w:rsidR="00B052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четиринадесет</w:t>
      </w:r>
      <w:r w:rsidRPr="008A4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/ </w:t>
      </w:r>
      <w:r w:rsidR="00831323" w:rsidRPr="008313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членове.</w:t>
      </w:r>
    </w:p>
    <w:p w:rsidR="00B05251" w:rsidRDefault="00B05251" w:rsidP="00B052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33B65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След станалите разисквания се проведе поименно гласуване: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8. Анелия Миланова Тотева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B05251" w:rsidRPr="00124B15" w:rsidRDefault="00B05251" w:rsidP="00B0525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Георги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КръстевУгринов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Зенелова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B05251" w:rsidRPr="00124B15" w:rsidRDefault="00B05251" w:rsidP="00B05251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10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B05251" w:rsidRPr="00124B15" w:rsidRDefault="00B05251" w:rsidP="00B05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B05251" w:rsidRDefault="00B05251" w:rsidP="00831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</w:p>
    <w:p w:rsidR="00B05251" w:rsidRPr="00B05251" w:rsidRDefault="00A83991" w:rsidP="005A39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B052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т. 4 от дневния ред: </w:t>
      </w:r>
    </w:p>
    <w:p w:rsidR="00B05251" w:rsidRDefault="00B05251" w:rsidP="00B05251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B0525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Разпределение на местата в ръководствата на СИК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</w:t>
      </w:r>
      <w:r w:rsidRPr="0083132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територията на Община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Левски</w:t>
      </w:r>
      <w:r w:rsidRPr="0083132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за произвеждане на частичните избори кмет на кметство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с. Градище</w:t>
      </w:r>
      <w:r w:rsidRPr="0083132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община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Левски</w:t>
      </w:r>
      <w:r w:rsidRPr="0083132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област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Плевен</w:t>
      </w:r>
      <w:r w:rsidRPr="00831323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 на 14 юни 2026 г.</w:t>
      </w:r>
    </w:p>
    <w:p w:rsidR="00B05251" w:rsidRDefault="00B05251" w:rsidP="008E1A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Според </w:t>
      </w:r>
      <w:r w:rsidR="008E1A98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приложение към Решение № 4844-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МИ от 05.05.2026 г. г</w:t>
      </w:r>
      <w:r w:rsidRPr="00B052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-жа Донка Енчева </w:t>
      </w:r>
      <w:r w:rsidR="008E1A98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предложи разпределение на броя на членовете на в 7 – членни СИК в общината по партии и коалиции:</w:t>
      </w:r>
    </w:p>
    <w:p w:rsidR="008E1A98" w:rsidRDefault="008E1A98" w:rsidP="008E1A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ПП “Движение за права и свободи“ – 1 член в състава на СИК;</w:t>
      </w:r>
    </w:p>
    <w:p w:rsidR="008E1A98" w:rsidRDefault="008E1A98" w:rsidP="008E1A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ПП „Възраждане“ -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 член в състава на СИК;</w:t>
      </w:r>
    </w:p>
    <w:p w:rsidR="008E1A98" w:rsidRDefault="008E1A98" w:rsidP="008E1A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КП „ГЕРБ – СДС“ -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 член в състава на СИК;</w:t>
      </w:r>
    </w:p>
    <w:p w:rsidR="008E1A98" w:rsidRDefault="008E1A98" w:rsidP="008E1A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КП „Продължаваме промяната – Демократична България“ -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 член в състава на СИК;</w:t>
      </w:r>
    </w:p>
    <w:p w:rsidR="008E1A98" w:rsidRDefault="008E1A98" w:rsidP="008E1A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КП „Прогресивна България“- 3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състава на СИК;</w:t>
      </w:r>
    </w:p>
    <w:p w:rsidR="008E1A98" w:rsidRDefault="008E1A98" w:rsidP="008E1A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Разпределение на 6 места в ръководствата на СИК на територията на общината да е:</w:t>
      </w:r>
    </w:p>
    <w:p w:rsidR="008E1A98" w:rsidRDefault="008E1A98" w:rsidP="008E1A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ПП “Движение за права и свободи“ –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E1A98" w:rsidRDefault="008E1A98" w:rsidP="008E1A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ПП „Възраждане“ - 1;</w:t>
      </w:r>
    </w:p>
    <w:p w:rsidR="008E1A98" w:rsidRDefault="008E1A98" w:rsidP="008E1A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КП „ГЕРБ – СДС“ - 1;</w:t>
      </w:r>
    </w:p>
    <w:p w:rsidR="008E1A98" w:rsidRDefault="008E1A98" w:rsidP="008E1A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КП „Продължаваме промяната – Демократична България“ -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E1A98" w:rsidRDefault="008E1A98" w:rsidP="008E1A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КП „Прогресивна България“-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E1A98" w:rsidRDefault="008E1A98" w:rsidP="008E1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333B65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След станалите разисквания се проведе поименно гласуване:</w:t>
      </w:r>
    </w:p>
    <w:p w:rsidR="008E1A98" w:rsidRPr="00124B15" w:rsidRDefault="008E1A98" w:rsidP="008E1A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8E1A98" w:rsidRPr="00124B15" w:rsidRDefault="008E1A98" w:rsidP="008E1A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8E1A98" w:rsidRPr="00124B15" w:rsidRDefault="008E1A98" w:rsidP="008E1A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8E1A98" w:rsidRPr="00124B15" w:rsidRDefault="008E1A98" w:rsidP="008E1A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8E1A98" w:rsidRPr="00124B15" w:rsidRDefault="008E1A98" w:rsidP="008E1A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8E1A98" w:rsidRPr="00124B15" w:rsidRDefault="008E1A98" w:rsidP="008E1A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8E1A98" w:rsidRPr="00124B15" w:rsidRDefault="008E1A98" w:rsidP="008E1A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8E1A98" w:rsidRPr="00124B15" w:rsidRDefault="008E1A98" w:rsidP="008E1A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8. Анелия Миланова Тотева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8E1A98" w:rsidRPr="00124B15" w:rsidRDefault="008E1A98" w:rsidP="008E1A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>9. Галя Иванова Върбанова                  – „За“</w:t>
      </w:r>
    </w:p>
    <w:p w:rsidR="008E1A98" w:rsidRPr="00124B15" w:rsidRDefault="008E1A98" w:rsidP="008E1A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Георги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КръстевУгринов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8E1A98" w:rsidRPr="00124B15" w:rsidRDefault="008E1A98" w:rsidP="008E1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Зенелова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8E1A98" w:rsidRPr="00124B15" w:rsidRDefault="008E1A98" w:rsidP="008E1A98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10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8E1A98" w:rsidRPr="00124B15" w:rsidRDefault="008E1A98" w:rsidP="008E1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8E1A98" w:rsidRPr="00B05251" w:rsidRDefault="008E1A98" w:rsidP="008E1A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E1A98" w:rsidRPr="00B05251" w:rsidRDefault="008E1A98" w:rsidP="008E1A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B052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5</w:t>
      </w:r>
      <w:r w:rsidRPr="00B052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от дневния ред: </w:t>
      </w:r>
    </w:p>
    <w:p w:rsidR="005A39F1" w:rsidRPr="005A39F1" w:rsidRDefault="005A39F1" w:rsidP="005A39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A39F1">
        <w:rPr>
          <w:rFonts w:ascii="Times New Roman" w:eastAsia="Times New Roman" w:hAnsi="Times New Roman" w:cs="Times New Roman"/>
          <w:sz w:val="28"/>
          <w:szCs w:val="28"/>
          <w:lang w:eastAsia="bg-BG"/>
        </w:rPr>
        <w:t>Няма поставени въпроси или предложения.</w:t>
      </w:r>
    </w:p>
    <w:p w:rsidR="005A39F1" w:rsidRDefault="005A39F1" w:rsidP="00602AFF">
      <w:pPr>
        <w:shd w:val="clear" w:color="auto" w:fill="FFFFFF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</w:p>
    <w:p w:rsidR="00602AFF" w:rsidRPr="00602AFF" w:rsidRDefault="00602AFF" w:rsidP="00602AFF">
      <w:pPr>
        <w:shd w:val="clear" w:color="auto" w:fill="FFFFFF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602AF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На основание чл. 85, ал. 9 във вр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ъзка</w:t>
      </w:r>
      <w:r w:rsidRPr="00602AF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с чл. 464</w:t>
      </w:r>
      <w:r w:rsidR="00822C2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</w:t>
      </w:r>
      <w:r w:rsidR="00822C21" w:rsidRPr="00822C21">
        <w:rPr>
          <w:rFonts w:ascii="Times New Roman CYR" w:hAnsi="Times New Roman CYR" w:cs="Times New Roman CYR"/>
          <w:sz w:val="28"/>
          <w:szCs w:val="28"/>
        </w:rPr>
        <w:t xml:space="preserve">чл. 87, ал. 1, т. 7, чл. 8, ал. 8 от ИК, във връзка с чл. 464, т. 13 от ИК и Заповед № </w:t>
      </w:r>
      <w:r w:rsidR="00822C21">
        <w:rPr>
          <w:rFonts w:ascii="Times New Roman CYR" w:hAnsi="Times New Roman CYR" w:cs="Times New Roman CYR"/>
          <w:sz w:val="28"/>
          <w:szCs w:val="28"/>
        </w:rPr>
        <w:t>294</w:t>
      </w:r>
      <w:r w:rsidR="00822C21" w:rsidRPr="00822C21">
        <w:rPr>
          <w:rFonts w:ascii="Times New Roman CYR" w:hAnsi="Times New Roman CYR" w:cs="Times New Roman CYR"/>
          <w:sz w:val="28"/>
          <w:szCs w:val="28"/>
        </w:rPr>
        <w:t xml:space="preserve"> от 0</w:t>
      </w:r>
      <w:r w:rsidR="00822C21">
        <w:rPr>
          <w:rFonts w:ascii="Times New Roman CYR" w:hAnsi="Times New Roman CYR" w:cs="Times New Roman CYR"/>
          <w:sz w:val="28"/>
          <w:szCs w:val="28"/>
        </w:rPr>
        <w:t>4</w:t>
      </w:r>
      <w:r w:rsidR="00822C21" w:rsidRPr="00822C21">
        <w:rPr>
          <w:rFonts w:ascii="Times New Roman CYR" w:hAnsi="Times New Roman CYR" w:cs="Times New Roman CYR"/>
          <w:sz w:val="28"/>
          <w:szCs w:val="28"/>
        </w:rPr>
        <w:t>.0</w:t>
      </w:r>
      <w:r w:rsidR="00822C21">
        <w:rPr>
          <w:rFonts w:ascii="Times New Roman CYR" w:hAnsi="Times New Roman CYR" w:cs="Times New Roman CYR"/>
          <w:sz w:val="28"/>
          <w:szCs w:val="28"/>
        </w:rPr>
        <w:t>5</w:t>
      </w:r>
      <w:r w:rsidR="00822C21" w:rsidRPr="00822C21">
        <w:rPr>
          <w:rFonts w:ascii="Times New Roman CYR" w:hAnsi="Times New Roman CYR" w:cs="Times New Roman CYR"/>
          <w:sz w:val="28"/>
          <w:szCs w:val="28"/>
        </w:rPr>
        <w:t xml:space="preserve">.2026 г. на Кмета на община </w:t>
      </w:r>
      <w:r w:rsidR="00822C21">
        <w:rPr>
          <w:rFonts w:ascii="Times New Roman CYR" w:hAnsi="Times New Roman CYR" w:cs="Times New Roman CYR"/>
          <w:sz w:val="28"/>
          <w:szCs w:val="28"/>
        </w:rPr>
        <w:t>Левски</w:t>
      </w:r>
      <w:r w:rsidRPr="00602AF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О</w:t>
      </w:r>
      <w:r w:rsidRPr="00602AF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бщинската  избирателна комисия -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Левски</w:t>
      </w:r>
    </w:p>
    <w:p w:rsidR="00602AFF" w:rsidRPr="00602AFF" w:rsidRDefault="00602AFF" w:rsidP="00602AFF">
      <w:pPr>
        <w:shd w:val="clear" w:color="auto" w:fill="FFFFFF"/>
        <w:spacing w:after="15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602AF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 </w:t>
      </w:r>
    </w:p>
    <w:p w:rsidR="00602AFF" w:rsidRPr="00602AFF" w:rsidRDefault="00602AFF" w:rsidP="00602AFF">
      <w:pPr>
        <w:shd w:val="clear" w:color="auto" w:fill="FFFFFF"/>
        <w:spacing w:after="15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</w:pPr>
      <w:r w:rsidRPr="00602AFF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Р Е Ш И:</w:t>
      </w:r>
    </w:p>
    <w:p w:rsidR="00602AFF" w:rsidRPr="00602AFF" w:rsidRDefault="00602AFF" w:rsidP="00602AFF">
      <w:pPr>
        <w:shd w:val="clear" w:color="auto" w:fill="FFFFFF"/>
        <w:spacing w:after="15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602AF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 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1. </w:t>
      </w:r>
      <w:r w:rsidRPr="00602AF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При отсъствие на Председателя</w:t>
      </w:r>
      <w:r w:rsidR="001C455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ОИК Левски</w:t>
      </w:r>
      <w:r w:rsidRPr="00602AF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същият да се замества от заместник-председател </w:t>
      </w:r>
      <w:r w:rsidR="008E1A98" w:rsidRPr="008E1A9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Албена </w:t>
      </w:r>
      <w:r w:rsidR="008E1A98"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Стоянова Горова – </w:t>
      </w:r>
      <w:proofErr w:type="spellStart"/>
      <w:r w:rsidR="008E1A98"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="008E1A98"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</w:t>
      </w:r>
      <w:r w:rsidRPr="00602AF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, която да подписва решенията, протоколите, удостоверенията и текущата кореспонденция, по смисъла на чл. 85, ал. 9 ИК.</w:t>
      </w:r>
    </w:p>
    <w:p w:rsidR="00602AFF" w:rsidRPr="00602AFF" w:rsidRDefault="00602AFF" w:rsidP="00602A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2. При отсъствие на Секретаря </w:t>
      </w:r>
      <w:r w:rsidR="001C455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на ОИК Левски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Вал</w:t>
      </w:r>
      <w:r w:rsidR="00822C2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е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нтина</w:t>
      </w:r>
      <w:r w:rsidRPr="00602AF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Иванова, същата да се замества от </w:t>
      </w:r>
      <w:r w:rsidR="008E1A98" w:rsidRPr="008E1A9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Севдие Мустафова Алиева</w:t>
      </w:r>
      <w:r w:rsidRPr="008E1A9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602AF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– заместник-председател на ОИК </w:t>
      </w:r>
      <w:r w:rsidR="00822C2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Левски</w:t>
      </w:r>
      <w:r w:rsidRPr="00602AF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.</w:t>
      </w:r>
    </w:p>
    <w:p w:rsidR="00822C21" w:rsidRPr="00822C21" w:rsidRDefault="00822C21" w:rsidP="00822C21">
      <w:pPr>
        <w:shd w:val="clear" w:color="auto" w:fill="FFFFFF"/>
        <w:spacing w:after="15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3. </w:t>
      </w:r>
      <w:r w:rsidRPr="00822C2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Формира и утвърждава единните номера на образуваните 2 (две) избирателни секции в с.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Градище</w:t>
      </w:r>
      <w:r w:rsidRPr="00822C2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общ.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Левски</w:t>
      </w:r>
      <w:r w:rsidRPr="00822C2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</w:t>
      </w:r>
      <w:proofErr w:type="spellStart"/>
      <w:r w:rsidRPr="00822C2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обл</w:t>
      </w:r>
      <w:proofErr w:type="spellEnd"/>
      <w:r w:rsidRPr="00822C2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.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Плевен по Заповед № 294</w:t>
      </w:r>
      <w:r w:rsidRPr="00822C2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от 0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4</w:t>
      </w:r>
      <w:r w:rsidRPr="00822C2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.0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5</w:t>
      </w:r>
      <w:r w:rsidRPr="00822C2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.2026 год. на Кмета на община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Левски</w:t>
      </w:r>
      <w:r w:rsidRPr="00822C2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за произвеждане на частични местни избори за кмет на кметство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с. Градище</w:t>
      </w:r>
      <w:r w:rsidRPr="00822C2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общ.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Левски</w:t>
      </w:r>
      <w:r w:rsidRPr="00822C2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</w:t>
      </w:r>
      <w:proofErr w:type="spellStart"/>
      <w:r w:rsidRPr="00822C2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обл</w:t>
      </w:r>
      <w:proofErr w:type="spellEnd"/>
      <w:r w:rsidRPr="00822C2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.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Плевен</w:t>
      </w:r>
      <w:r w:rsidR="001C455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,</w:t>
      </w:r>
      <w:r w:rsidRPr="00822C2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14 юни 2026 г.</w:t>
      </w:r>
    </w:p>
    <w:tbl>
      <w:tblPr>
        <w:tblW w:w="93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347"/>
        <w:gridCol w:w="1417"/>
        <w:gridCol w:w="4066"/>
      </w:tblGrid>
      <w:tr w:rsidR="00822C21" w:rsidRPr="00822C21" w:rsidTr="00822C21">
        <w:tc>
          <w:tcPr>
            <w:tcW w:w="38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2C21" w:rsidRPr="00822C21" w:rsidRDefault="00822C21" w:rsidP="00822C21">
            <w:pPr>
              <w:spacing w:after="15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 НАСЕЛЕНО МЯСТО</w:t>
            </w:r>
          </w:p>
        </w:tc>
        <w:tc>
          <w:tcPr>
            <w:tcW w:w="548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2C21" w:rsidRPr="00822C21" w:rsidRDefault="00822C21" w:rsidP="00822C21">
            <w:pPr>
              <w:spacing w:after="15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ИЗБИРАТЕЛНА СЕКЦИЯ</w:t>
            </w:r>
          </w:p>
        </w:tc>
      </w:tr>
      <w:tr w:rsidR="00822C21" w:rsidRPr="00822C21" w:rsidTr="00822C21"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2C21" w:rsidRPr="00822C21" w:rsidRDefault="00822C21" w:rsidP="00822C21">
            <w:pPr>
              <w:spacing w:after="15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Код на ЕКАТТЕ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2C21" w:rsidRPr="00822C21" w:rsidRDefault="00822C21" w:rsidP="00822C21">
            <w:pPr>
              <w:spacing w:after="15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Наименование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2C21" w:rsidRPr="00822C21" w:rsidRDefault="00822C21" w:rsidP="00822C21">
            <w:pPr>
              <w:spacing w:after="15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4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2C21" w:rsidRPr="00822C21" w:rsidRDefault="00822C21" w:rsidP="00822C21">
            <w:pPr>
              <w:spacing w:after="15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Адрес на изборното помещение</w:t>
            </w:r>
          </w:p>
        </w:tc>
      </w:tr>
      <w:tr w:rsidR="00822C21" w:rsidRPr="00822C21" w:rsidTr="00822C21">
        <w:tc>
          <w:tcPr>
            <w:tcW w:w="1473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2C21" w:rsidRPr="00822C21" w:rsidRDefault="00822C21" w:rsidP="00822C21">
            <w:pPr>
              <w:spacing w:after="15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56945</w:t>
            </w:r>
          </w:p>
        </w:tc>
        <w:tc>
          <w:tcPr>
            <w:tcW w:w="234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2C21" w:rsidRPr="00822C21" w:rsidRDefault="00822C21" w:rsidP="00822C21">
            <w:pPr>
              <w:spacing w:after="15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 xml:space="preserve">с.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Градище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2C21" w:rsidRPr="00822C21" w:rsidRDefault="00822C21" w:rsidP="00822C21">
            <w:pPr>
              <w:spacing w:after="15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51600021</w:t>
            </w:r>
          </w:p>
        </w:tc>
        <w:tc>
          <w:tcPr>
            <w:tcW w:w="4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2C21" w:rsidRDefault="00822C21" w:rsidP="00822C21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ул. „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 xml:space="preserve">Генчо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Хинчев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“ № 27</w:t>
            </w: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 xml:space="preserve"> </w:t>
            </w:r>
          </w:p>
          <w:p w:rsidR="00822C21" w:rsidRPr="00822C21" w:rsidRDefault="00822C21" w:rsidP="00822C21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(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Клуб на пенсионера</w:t>
            </w: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)</w:t>
            </w:r>
          </w:p>
        </w:tc>
      </w:tr>
      <w:tr w:rsidR="00822C21" w:rsidRPr="00822C21" w:rsidTr="00822C21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22C21" w:rsidRPr="00822C21" w:rsidRDefault="00822C21" w:rsidP="00822C21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</w:p>
        </w:tc>
        <w:tc>
          <w:tcPr>
            <w:tcW w:w="234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22C21" w:rsidRPr="00822C21" w:rsidRDefault="00822C21" w:rsidP="00822C21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2C21" w:rsidRPr="00822C21" w:rsidRDefault="00822C21" w:rsidP="00822C21">
            <w:pPr>
              <w:spacing w:after="15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51600022</w:t>
            </w:r>
          </w:p>
        </w:tc>
        <w:tc>
          <w:tcPr>
            <w:tcW w:w="4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2C21" w:rsidRPr="00822C21" w:rsidRDefault="00822C21" w:rsidP="00822C21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</w:pP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ул. „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 xml:space="preserve">Генчо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Хинчев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“ № 29 а</w:t>
            </w: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 xml:space="preserve"> (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 xml:space="preserve">Салон на </w:t>
            </w: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Читалище</w:t>
            </w:r>
            <w:r w:rsidR="00672175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то</w:t>
            </w:r>
            <w:r w:rsidRPr="00822C21">
              <w:rPr>
                <w:rFonts w:ascii="Times New Roman CYR" w:eastAsia="Times New Roman" w:hAnsi="Times New Roman CYR" w:cs="Times New Roman CYR"/>
                <w:sz w:val="28"/>
                <w:szCs w:val="28"/>
                <w:lang w:eastAsia="bg-BG"/>
              </w:rPr>
              <w:t>)</w:t>
            </w:r>
          </w:p>
        </w:tc>
      </w:tr>
    </w:tbl>
    <w:p w:rsidR="00F66FD6" w:rsidRPr="00822C21" w:rsidRDefault="00F66FD6" w:rsidP="00822C21">
      <w:pPr>
        <w:tabs>
          <w:tab w:val="left" w:pos="3510"/>
          <w:tab w:val="center" w:pos="4536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822C2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ab/>
      </w:r>
    </w:p>
    <w:p w:rsidR="00AA41B7" w:rsidRPr="00AA41B7" w:rsidRDefault="00AA41B7" w:rsidP="00AA41B7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  <w:spacing w:val="-1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 </w:t>
      </w:r>
      <w:r w:rsidRPr="00AA41B7">
        <w:rPr>
          <w:bCs/>
          <w:color w:val="000000"/>
          <w:spacing w:val="-10"/>
          <w:sz w:val="28"/>
          <w:szCs w:val="28"/>
        </w:rPr>
        <w:t xml:space="preserve">Определя броя на членовете на всяка СИК на територията на Община </w:t>
      </w:r>
      <w:r>
        <w:rPr>
          <w:bCs/>
          <w:color w:val="000000"/>
          <w:spacing w:val="-10"/>
          <w:sz w:val="28"/>
          <w:szCs w:val="28"/>
        </w:rPr>
        <w:t>Левски</w:t>
      </w:r>
      <w:r w:rsidRPr="00AA41B7">
        <w:rPr>
          <w:bCs/>
          <w:color w:val="000000"/>
          <w:spacing w:val="-10"/>
          <w:sz w:val="28"/>
          <w:szCs w:val="28"/>
        </w:rPr>
        <w:t>, съобразно броя на избирателите в съответната секция, както следва:</w:t>
      </w:r>
    </w:p>
    <w:p w:rsidR="00AA41B7" w:rsidRPr="00AA41B7" w:rsidRDefault="00AA41B7" w:rsidP="00AA41B7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  <w:spacing w:val="-10"/>
          <w:sz w:val="28"/>
          <w:szCs w:val="28"/>
        </w:rPr>
      </w:pPr>
      <w:r w:rsidRPr="00AA41B7">
        <w:rPr>
          <w:bCs/>
          <w:color w:val="000000"/>
          <w:spacing w:val="-10"/>
          <w:sz w:val="28"/>
          <w:szCs w:val="28"/>
        </w:rPr>
        <w:t>1.</w:t>
      </w:r>
      <w:r>
        <w:rPr>
          <w:bCs/>
          <w:color w:val="000000"/>
          <w:spacing w:val="-10"/>
          <w:sz w:val="28"/>
          <w:szCs w:val="28"/>
        </w:rPr>
        <w:t xml:space="preserve"> </w:t>
      </w:r>
      <w:r w:rsidRPr="00AA41B7">
        <w:rPr>
          <w:bCs/>
          <w:color w:val="000000"/>
          <w:spacing w:val="-10"/>
          <w:sz w:val="28"/>
          <w:szCs w:val="28"/>
        </w:rPr>
        <w:t>Избирателна секция с номер</w:t>
      </w:r>
      <w:r w:rsidRPr="00AA41B7">
        <w:rPr>
          <w:b/>
          <w:color w:val="000000"/>
          <w:spacing w:val="-10"/>
          <w:sz w:val="28"/>
          <w:szCs w:val="28"/>
        </w:rPr>
        <w:t> </w:t>
      </w:r>
      <w:r>
        <w:rPr>
          <w:bCs/>
          <w:color w:val="000000"/>
          <w:spacing w:val="-10"/>
          <w:sz w:val="28"/>
          <w:szCs w:val="28"/>
        </w:rPr>
        <w:t>151600021</w:t>
      </w:r>
      <w:r w:rsidRPr="00AA41B7">
        <w:rPr>
          <w:b/>
          <w:color w:val="000000"/>
          <w:spacing w:val="-10"/>
          <w:sz w:val="28"/>
          <w:szCs w:val="28"/>
        </w:rPr>
        <w:t> </w:t>
      </w:r>
      <w:r w:rsidRPr="00AA41B7">
        <w:rPr>
          <w:bCs/>
          <w:color w:val="000000"/>
          <w:spacing w:val="-10"/>
          <w:sz w:val="28"/>
          <w:szCs w:val="28"/>
        </w:rPr>
        <w:t>със СИК в състав от 7 /седем/ членове.</w:t>
      </w:r>
    </w:p>
    <w:p w:rsidR="00AA41B7" w:rsidRPr="00AA41B7" w:rsidRDefault="00AA41B7" w:rsidP="00AA41B7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  <w:spacing w:val="-10"/>
          <w:sz w:val="28"/>
          <w:szCs w:val="28"/>
        </w:rPr>
      </w:pPr>
      <w:r w:rsidRPr="00AA41B7">
        <w:rPr>
          <w:bCs/>
          <w:color w:val="000000"/>
          <w:spacing w:val="-10"/>
          <w:sz w:val="28"/>
          <w:szCs w:val="28"/>
        </w:rPr>
        <w:t>2.</w:t>
      </w:r>
      <w:r>
        <w:rPr>
          <w:bCs/>
          <w:color w:val="000000"/>
          <w:spacing w:val="-10"/>
          <w:sz w:val="28"/>
          <w:szCs w:val="28"/>
        </w:rPr>
        <w:t xml:space="preserve"> </w:t>
      </w:r>
      <w:r w:rsidRPr="00AA41B7">
        <w:rPr>
          <w:bCs/>
          <w:color w:val="000000"/>
          <w:spacing w:val="-10"/>
          <w:sz w:val="28"/>
          <w:szCs w:val="28"/>
        </w:rPr>
        <w:t xml:space="preserve">Избирателна секция с номер </w:t>
      </w:r>
      <w:r>
        <w:rPr>
          <w:bCs/>
          <w:color w:val="000000"/>
          <w:spacing w:val="-10"/>
          <w:sz w:val="28"/>
          <w:szCs w:val="28"/>
        </w:rPr>
        <w:t>151600022</w:t>
      </w:r>
      <w:r w:rsidRPr="00AA41B7">
        <w:rPr>
          <w:bCs/>
          <w:color w:val="000000"/>
          <w:spacing w:val="-10"/>
          <w:sz w:val="28"/>
          <w:szCs w:val="28"/>
        </w:rPr>
        <w:t xml:space="preserve"> със СИК в състав от </w:t>
      </w:r>
      <w:r w:rsidR="008E1A98">
        <w:rPr>
          <w:bCs/>
          <w:color w:val="000000"/>
          <w:spacing w:val="-10"/>
          <w:sz w:val="28"/>
          <w:szCs w:val="28"/>
        </w:rPr>
        <w:t>7</w:t>
      </w:r>
      <w:r w:rsidRPr="00AA41B7">
        <w:rPr>
          <w:bCs/>
          <w:color w:val="000000"/>
          <w:spacing w:val="-10"/>
          <w:sz w:val="28"/>
          <w:szCs w:val="28"/>
        </w:rPr>
        <w:t xml:space="preserve"> /</w:t>
      </w:r>
      <w:r w:rsidR="008E1A98">
        <w:rPr>
          <w:bCs/>
          <w:color w:val="000000"/>
          <w:spacing w:val="-10"/>
          <w:sz w:val="28"/>
          <w:szCs w:val="28"/>
        </w:rPr>
        <w:t>седем</w:t>
      </w:r>
      <w:r w:rsidRPr="00AA41B7">
        <w:rPr>
          <w:bCs/>
          <w:color w:val="000000"/>
          <w:spacing w:val="-10"/>
          <w:sz w:val="28"/>
          <w:szCs w:val="28"/>
        </w:rPr>
        <w:t>/ членове.</w:t>
      </w:r>
    </w:p>
    <w:p w:rsidR="00AA41B7" w:rsidRDefault="00AA41B7" w:rsidP="00AA41B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pacing w:val="-10"/>
          <w:sz w:val="28"/>
          <w:szCs w:val="28"/>
        </w:rPr>
      </w:pPr>
      <w:r>
        <w:rPr>
          <w:bCs/>
          <w:color w:val="000000"/>
          <w:spacing w:val="-10"/>
          <w:sz w:val="28"/>
          <w:szCs w:val="28"/>
        </w:rPr>
        <w:t>3</w:t>
      </w:r>
      <w:r w:rsidRPr="00AA41B7">
        <w:rPr>
          <w:bCs/>
          <w:color w:val="000000"/>
          <w:spacing w:val="-10"/>
          <w:sz w:val="28"/>
          <w:szCs w:val="28"/>
        </w:rPr>
        <w:t>.</w:t>
      </w:r>
      <w:r w:rsidR="00E17D63">
        <w:rPr>
          <w:bCs/>
          <w:color w:val="000000"/>
          <w:spacing w:val="-10"/>
          <w:sz w:val="28"/>
          <w:szCs w:val="28"/>
        </w:rPr>
        <w:t xml:space="preserve"> </w:t>
      </w:r>
      <w:r w:rsidRPr="00AA41B7">
        <w:rPr>
          <w:bCs/>
          <w:color w:val="000000"/>
          <w:spacing w:val="-10"/>
          <w:sz w:val="28"/>
          <w:szCs w:val="28"/>
        </w:rPr>
        <w:t xml:space="preserve">Определя общия брой на членовете на СИК на територията на Община </w:t>
      </w:r>
      <w:r>
        <w:rPr>
          <w:bCs/>
          <w:color w:val="000000"/>
          <w:spacing w:val="-10"/>
          <w:sz w:val="28"/>
          <w:szCs w:val="28"/>
        </w:rPr>
        <w:t>Левски</w:t>
      </w:r>
      <w:r w:rsidRPr="00AA41B7">
        <w:rPr>
          <w:bCs/>
          <w:color w:val="000000"/>
          <w:spacing w:val="-10"/>
          <w:sz w:val="28"/>
          <w:szCs w:val="28"/>
        </w:rPr>
        <w:t xml:space="preserve"> – </w:t>
      </w:r>
      <w:r w:rsidRPr="00AA41B7">
        <w:rPr>
          <w:b/>
          <w:color w:val="000000"/>
          <w:spacing w:val="-10"/>
          <w:sz w:val="28"/>
          <w:szCs w:val="28"/>
        </w:rPr>
        <w:t>1</w:t>
      </w:r>
      <w:r w:rsidR="008E1A98">
        <w:rPr>
          <w:b/>
          <w:color w:val="000000"/>
          <w:spacing w:val="-10"/>
          <w:sz w:val="28"/>
          <w:szCs w:val="28"/>
        </w:rPr>
        <w:t>4</w:t>
      </w:r>
      <w:r w:rsidRPr="00AA41B7">
        <w:rPr>
          <w:b/>
          <w:color w:val="000000"/>
          <w:spacing w:val="-10"/>
          <w:sz w:val="28"/>
          <w:szCs w:val="28"/>
        </w:rPr>
        <w:t xml:space="preserve"> </w:t>
      </w:r>
      <w:r>
        <w:rPr>
          <w:b/>
          <w:color w:val="000000"/>
          <w:spacing w:val="-10"/>
          <w:sz w:val="28"/>
          <w:szCs w:val="28"/>
        </w:rPr>
        <w:t xml:space="preserve">/ </w:t>
      </w:r>
      <w:r w:rsidR="008E1A98">
        <w:rPr>
          <w:b/>
          <w:color w:val="000000"/>
          <w:spacing w:val="-10"/>
          <w:sz w:val="28"/>
          <w:szCs w:val="28"/>
        </w:rPr>
        <w:t>четиринадесет</w:t>
      </w:r>
      <w:r>
        <w:rPr>
          <w:b/>
          <w:color w:val="000000"/>
          <w:spacing w:val="-10"/>
          <w:sz w:val="28"/>
          <w:szCs w:val="28"/>
        </w:rPr>
        <w:t xml:space="preserve">/ </w:t>
      </w:r>
      <w:r w:rsidRPr="00AA41B7">
        <w:rPr>
          <w:b/>
          <w:color w:val="000000"/>
          <w:spacing w:val="-10"/>
          <w:sz w:val="28"/>
          <w:szCs w:val="28"/>
        </w:rPr>
        <w:t>членове.</w:t>
      </w:r>
    </w:p>
    <w:p w:rsidR="00E17D63" w:rsidRDefault="00E17D63" w:rsidP="00E17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7D63">
        <w:rPr>
          <w:color w:val="000000"/>
          <w:spacing w:val="-10"/>
          <w:sz w:val="28"/>
          <w:szCs w:val="28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Според приложение към Решение № 4844-МИ от 05.05.2026 г.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разпределение на броя на членовете на в 7 – членни СИК в общината по партии и коалиции:</w:t>
      </w:r>
    </w:p>
    <w:p w:rsidR="00E17D63" w:rsidRDefault="00E17D63" w:rsidP="00E17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ПП “Движение за права и свободи“ – 1 член в състава на СИК;</w:t>
      </w:r>
    </w:p>
    <w:p w:rsidR="00E17D63" w:rsidRDefault="00E17D63" w:rsidP="00E17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ПП „Възраждане“ - 1 член в състава на СИК;</w:t>
      </w:r>
    </w:p>
    <w:p w:rsidR="00E17D63" w:rsidRDefault="00E17D63" w:rsidP="00E17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КП „ГЕРБ – СДС“ - 1 член в състава на СИК;</w:t>
      </w:r>
    </w:p>
    <w:p w:rsidR="00E17D63" w:rsidRDefault="00E17D63" w:rsidP="00E17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КП „Продължаваме промяната – Демократична България“ - 1 член в състава на СИК;</w:t>
      </w:r>
    </w:p>
    <w:p w:rsidR="00E17D63" w:rsidRDefault="00E17D63" w:rsidP="00E17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КП „Прогресивна България“- 3 члена в състава на СИК;</w:t>
      </w:r>
    </w:p>
    <w:p w:rsidR="00E17D63" w:rsidRDefault="00E17D63" w:rsidP="00E17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Разпределение на 6 места в ръководствата на СИК на територията на общината да е:</w:t>
      </w:r>
    </w:p>
    <w:p w:rsidR="00E17D63" w:rsidRDefault="00E17D63" w:rsidP="00E17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ПП “Движение за права и свободи“ – 1;</w:t>
      </w:r>
    </w:p>
    <w:p w:rsidR="00E17D63" w:rsidRDefault="00E17D63" w:rsidP="00E17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ПП „Възраждане“ - 1;</w:t>
      </w:r>
    </w:p>
    <w:p w:rsidR="00E17D63" w:rsidRDefault="00E17D63" w:rsidP="00E17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КП „ГЕРБ – СДС“ - 1;</w:t>
      </w:r>
    </w:p>
    <w:p w:rsidR="00E17D63" w:rsidRDefault="00E17D63" w:rsidP="00E17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КП „Продължаваме промяната – Демократична България“ - 1;</w:t>
      </w:r>
    </w:p>
    <w:p w:rsidR="00E17D63" w:rsidRDefault="00E17D63" w:rsidP="00E17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КП „Прогресивна България“- 2;</w:t>
      </w:r>
    </w:p>
    <w:p w:rsidR="00E17D63" w:rsidRPr="00E17D63" w:rsidRDefault="00E17D63" w:rsidP="00AA41B7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  <w:spacing w:val="-10"/>
          <w:sz w:val="28"/>
          <w:szCs w:val="28"/>
        </w:rPr>
      </w:pPr>
    </w:p>
    <w:p w:rsidR="00F66FD6" w:rsidRPr="00AA41B7" w:rsidRDefault="00AA41B7" w:rsidP="00E17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AA41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AA41B7" w:rsidRDefault="00AA41B7" w:rsidP="00E17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F66FD6" w:rsidRPr="00333B65" w:rsidRDefault="00F66FD6" w:rsidP="00E17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AA41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Поради изчерпване на дневния ред, заседанието бе закрито</w:t>
      </w:r>
      <w:r w:rsidR="00AA41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в</w:t>
      </w:r>
      <w:r w:rsidR="008A4736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="00123C8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18:45</w:t>
      </w:r>
      <w:bookmarkStart w:id="1" w:name="_GoBack"/>
      <w:bookmarkEnd w:id="1"/>
      <w:r w:rsidR="00AA41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ч.</w:t>
      </w:r>
    </w:p>
    <w:p w:rsidR="00F66FD6" w:rsidRPr="00E51DC4" w:rsidRDefault="00F66FD6" w:rsidP="00F66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66FD6" w:rsidRPr="00E51DC4" w:rsidRDefault="00F66FD6" w:rsidP="00F66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F66FD6" w:rsidRPr="00E51DC4" w:rsidRDefault="00F66FD6" w:rsidP="00F66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Енчева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F66FD6" w:rsidRPr="008A4736" w:rsidRDefault="00F66FD6" w:rsidP="00F66FD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bg-BG"/>
        </w:rPr>
      </w:pPr>
    </w:p>
    <w:p w:rsidR="00F66FD6" w:rsidRPr="00E51DC4" w:rsidRDefault="00F66FD6" w:rsidP="00F66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A7661A" w:rsidRDefault="00F66FD6" w:rsidP="008A4736">
      <w:pPr>
        <w:spacing w:after="0" w:line="240" w:lineRule="auto"/>
        <w:ind w:left="2124" w:firstLine="708"/>
        <w:jc w:val="both"/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Иванова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sectPr w:rsidR="00A7661A" w:rsidSect="007B0631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101BA6"/>
    <w:multiLevelType w:val="hybridMultilevel"/>
    <w:tmpl w:val="1AE4EE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374E6"/>
    <w:multiLevelType w:val="multilevel"/>
    <w:tmpl w:val="C4BAB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906FE"/>
    <w:multiLevelType w:val="multilevel"/>
    <w:tmpl w:val="D366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D6"/>
    <w:rsid w:val="00123C8F"/>
    <w:rsid w:val="001725C7"/>
    <w:rsid w:val="00173291"/>
    <w:rsid w:val="001C4555"/>
    <w:rsid w:val="005A39F1"/>
    <w:rsid w:val="00602AFF"/>
    <w:rsid w:val="00672175"/>
    <w:rsid w:val="00742A85"/>
    <w:rsid w:val="00822C21"/>
    <w:rsid w:val="00831323"/>
    <w:rsid w:val="00847598"/>
    <w:rsid w:val="008A4736"/>
    <w:rsid w:val="008E1A98"/>
    <w:rsid w:val="00952B26"/>
    <w:rsid w:val="00A7661A"/>
    <w:rsid w:val="00A83991"/>
    <w:rsid w:val="00AA41B7"/>
    <w:rsid w:val="00B05251"/>
    <w:rsid w:val="00DC4C0A"/>
    <w:rsid w:val="00E17D63"/>
    <w:rsid w:val="00F033AD"/>
    <w:rsid w:val="00F6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94111-5443-4732-A925-97C2076F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AA41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3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23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8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cp:lastPrinted>2026-05-07T15:36:00Z</cp:lastPrinted>
  <dcterms:created xsi:type="dcterms:W3CDTF">2026-05-07T15:38:00Z</dcterms:created>
  <dcterms:modified xsi:type="dcterms:W3CDTF">2026-05-07T15:38:00Z</dcterms:modified>
</cp:coreProperties>
</file>