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217B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08.10.2019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196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17B3" w:rsidRPr="006217B3" w:rsidRDefault="006217B3" w:rsidP="006217B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17B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броя на подвижните избирателни секции на територията на община Левски за гласуване в изборите за общински съветници и за кметове на 27 октомври 2019 г. в община Левски.</w:t>
      </w:r>
    </w:p>
    <w:p w:rsidR="006217B3" w:rsidRPr="006217B3" w:rsidRDefault="006217B3" w:rsidP="006217B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17B3">
        <w:rPr>
          <w:rFonts w:ascii="Times New Roman" w:eastAsia="Times New Roman" w:hAnsi="Times New Roman" w:cs="Times New Roman"/>
          <w:sz w:val="28"/>
          <w:szCs w:val="28"/>
          <w:lang w:eastAsia="bg-BG"/>
        </w:rPr>
        <w:t>Оповестяване на секциите и мерките за осигуряване на условия, както и самите условия за гласуване на избиратели с увредено зрение или със затруднения в придвижването в изборите за общински съветници и за кметове на 27 октомври 2019 г. в община Левски.</w:t>
      </w:r>
    </w:p>
    <w:p w:rsidR="006217B3" w:rsidRPr="006217B3" w:rsidRDefault="006217B3" w:rsidP="006217B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17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дата, час и място за провеждане на обучение на членовете на СИК, назначени за произвеждане на изборите за общински съветници и кметове на 27.10.2019 г. в Община Левски.   </w:t>
      </w:r>
    </w:p>
    <w:p w:rsidR="006217B3" w:rsidRPr="006217B3" w:rsidRDefault="006217B3" w:rsidP="006217B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17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образци на протоколи на СИК и ОИК за общински съветници, кмет на община, кметове на кметства в изборите за произвеждане на общински съветници и кметове на 27 октомври 2019г., провеждани в община Левски. </w:t>
      </w:r>
    </w:p>
    <w:p w:rsidR="00C87C4E" w:rsidRPr="0089459B" w:rsidRDefault="00672CCB" w:rsidP="006217B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410226"/>
    <w:rsid w:val="00440E54"/>
    <w:rsid w:val="00461E82"/>
    <w:rsid w:val="004850D1"/>
    <w:rsid w:val="005671F0"/>
    <w:rsid w:val="00587703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39</cp:revision>
  <dcterms:created xsi:type="dcterms:W3CDTF">2019-09-13T11:04:00Z</dcterms:created>
  <dcterms:modified xsi:type="dcterms:W3CDTF">2019-10-08T12:59:00Z</dcterms:modified>
</cp:coreProperties>
</file>