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21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</w:t>
      </w:r>
      <w:r w:rsid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D62C2E" w:rsidRPr="00D62C2E" w:rsidRDefault="00D62C2E" w:rsidP="00D62C2E">
      <w:pPr>
        <w:pStyle w:val="a3"/>
        <w:numPr>
          <w:ilvl w:val="0"/>
          <w:numId w:val="5"/>
        </w:numPr>
        <w:shd w:val="clear" w:color="auto" w:fill="FEFEFE"/>
        <w:spacing w:line="270" w:lineRule="atLeast"/>
        <w:jc w:val="both"/>
        <w:rPr>
          <w:color w:val="000000"/>
          <w:sz w:val="28"/>
          <w:szCs w:val="28"/>
        </w:rPr>
      </w:pPr>
      <w:r w:rsidRPr="00D62C2E">
        <w:rPr>
          <w:color w:val="000000"/>
          <w:sz w:val="28"/>
          <w:szCs w:val="28"/>
        </w:rPr>
        <w:t>Регистрация на кандидат за кмет на Община Левски, кандидати са общински съветници и кандидати за кметове на кметства издигнати от МК „ПОЛИТИЧЕСКА ПАРТИЯ СЪЮЗ НА ДЕМОКРАТИЧНИТЕ СИЛИ (ПП ВМРО – БЪЛГАРСКО НАЦИОНАЛНО ДВИЖЕНИЕ, ДВИЖЕНИЕ БЪЛГАРИЯ НА ГРАЖДАНИТЕ (ДБГ) И ПП БЗНС)“ за участие в изборите за общински съветници и кметове в Община Левски на 27 октомври 2019 Председателят подложи на гласуване така обявения проект на дневен ред.</w:t>
      </w:r>
    </w:p>
    <w:p w:rsidR="00D62C2E" w:rsidRDefault="00D62C2E" w:rsidP="00D62C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C2E">
        <w:rPr>
          <w:rFonts w:ascii="Times New Roman" w:hAnsi="Times New Roman" w:cs="Times New Roman"/>
          <w:color w:val="000000"/>
          <w:sz w:val="28"/>
          <w:szCs w:val="28"/>
        </w:rPr>
        <w:t>Регистрация на кандидат за кмет на Община Левски, кандидати са общински съветници и кандидати за кметове на кметства издигнати от ПП „Движение за права и свободи“ за участие в изборите за общински съветници и кметове в Община Левски на 27 октомври 2019 Председателят подложи на гласуване така обявения проект на дневен ред.</w:t>
      </w:r>
    </w:p>
    <w:p w:rsidR="00C87C4E" w:rsidRPr="00D62C2E" w:rsidRDefault="00672CCB" w:rsidP="00D62C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D62C2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3</cp:revision>
  <dcterms:created xsi:type="dcterms:W3CDTF">2019-09-21T07:24:00Z</dcterms:created>
  <dcterms:modified xsi:type="dcterms:W3CDTF">2019-09-21T17:00:00Z</dcterms:modified>
</cp:coreProperties>
</file>